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E6CBB" w14:textId="4C223970" w:rsidR="00FF0B41" w:rsidRDefault="00FF0B41" w:rsidP="00FF0B41">
      <w:pPr>
        <w:jc w:val="center"/>
        <w:rPr>
          <w:b/>
          <w:sz w:val="40"/>
          <w:u w:val="single"/>
        </w:rPr>
      </w:pPr>
      <w:r>
        <w:rPr>
          <w:b/>
          <w:sz w:val="40"/>
          <w:u w:val="single"/>
        </w:rPr>
        <w:t>M</w:t>
      </w:r>
      <w:r w:rsidRPr="00FF0B41">
        <w:rPr>
          <w:b/>
          <w:sz w:val="40"/>
          <w:u w:val="single"/>
        </w:rPr>
        <w:t>apping document</w:t>
      </w:r>
      <w:r>
        <w:rPr>
          <w:b/>
          <w:sz w:val="40"/>
          <w:u w:val="single"/>
        </w:rPr>
        <w:t xml:space="preserve"> for verifiable CPD</w:t>
      </w:r>
    </w:p>
    <w:p w14:paraId="24158DD5" w14:textId="1758A26A" w:rsidR="00651D42" w:rsidRPr="00F43C44" w:rsidRDefault="00FF0B41" w:rsidP="00FF0B41">
      <w:pPr>
        <w:rPr>
          <w:sz w:val="24"/>
          <w:szCs w:val="24"/>
        </w:rPr>
      </w:pPr>
      <w:r w:rsidRPr="00F43C44">
        <w:rPr>
          <w:sz w:val="24"/>
          <w:szCs w:val="24"/>
        </w:rPr>
        <w:t xml:space="preserve">This document </w:t>
      </w:r>
      <w:r w:rsidR="004060A7" w:rsidRPr="00F43C44">
        <w:rPr>
          <w:sz w:val="24"/>
          <w:szCs w:val="24"/>
        </w:rPr>
        <w:t>can</w:t>
      </w:r>
      <w:r w:rsidRPr="00F43C44">
        <w:rPr>
          <w:sz w:val="24"/>
          <w:szCs w:val="24"/>
        </w:rPr>
        <w:t xml:space="preserve"> be used when professionals undertake CPD that</w:t>
      </w:r>
      <w:r w:rsidR="003B743C" w:rsidRPr="00F43C44">
        <w:rPr>
          <w:sz w:val="24"/>
          <w:szCs w:val="24"/>
        </w:rPr>
        <w:t xml:space="preserve"> </w:t>
      </w:r>
      <w:r w:rsidRPr="00F43C44">
        <w:rPr>
          <w:sz w:val="24"/>
          <w:szCs w:val="24"/>
        </w:rPr>
        <w:t>meet</w:t>
      </w:r>
      <w:r w:rsidR="004060A7" w:rsidRPr="00F43C44">
        <w:rPr>
          <w:sz w:val="24"/>
          <w:szCs w:val="24"/>
        </w:rPr>
        <w:t>s</w:t>
      </w:r>
      <w:r w:rsidRPr="00F43C44">
        <w:rPr>
          <w:sz w:val="24"/>
          <w:szCs w:val="24"/>
        </w:rPr>
        <w:t xml:space="preserve"> the GDC’s verifiable requirements</w:t>
      </w:r>
      <w:r w:rsidR="001C53E6">
        <w:rPr>
          <w:sz w:val="24"/>
          <w:szCs w:val="24"/>
        </w:rPr>
        <w:t>,</w:t>
      </w:r>
      <w:r w:rsidRPr="00F43C44">
        <w:rPr>
          <w:sz w:val="24"/>
          <w:szCs w:val="24"/>
        </w:rPr>
        <w:t xml:space="preserve"> but </w:t>
      </w:r>
      <w:r w:rsidR="003B743C" w:rsidRPr="00F43C44">
        <w:rPr>
          <w:sz w:val="24"/>
          <w:szCs w:val="24"/>
        </w:rPr>
        <w:t>the CPD provider</w:t>
      </w:r>
      <w:r w:rsidR="00651D42" w:rsidRPr="00F43C44">
        <w:rPr>
          <w:sz w:val="24"/>
          <w:szCs w:val="24"/>
        </w:rPr>
        <w:t xml:space="preserve">’s own evidence </w:t>
      </w:r>
      <w:r w:rsidR="00783397">
        <w:rPr>
          <w:sz w:val="24"/>
          <w:szCs w:val="24"/>
        </w:rPr>
        <w:t>doesn’t include all the information needed to</w:t>
      </w:r>
      <w:r w:rsidR="00651D42" w:rsidRPr="00F43C44">
        <w:rPr>
          <w:sz w:val="24"/>
          <w:szCs w:val="24"/>
        </w:rPr>
        <w:t xml:space="preserve"> demonstrate </w:t>
      </w:r>
      <w:r w:rsidR="001A2A8C">
        <w:rPr>
          <w:sz w:val="24"/>
          <w:szCs w:val="24"/>
        </w:rPr>
        <w:t xml:space="preserve">that </w:t>
      </w:r>
      <w:r w:rsidR="00651D42" w:rsidRPr="00F43C44">
        <w:rPr>
          <w:sz w:val="24"/>
          <w:szCs w:val="24"/>
        </w:rPr>
        <w:t>the required criteria have been met.</w:t>
      </w:r>
      <w:r w:rsidR="003B743C" w:rsidRPr="00F43C44">
        <w:rPr>
          <w:sz w:val="24"/>
          <w:szCs w:val="24"/>
        </w:rPr>
        <w:t xml:space="preserve"> </w:t>
      </w:r>
    </w:p>
    <w:p w14:paraId="316A83C6" w14:textId="3EA6F292" w:rsidR="00C016AD" w:rsidRPr="00F43C44" w:rsidRDefault="00F43C44" w:rsidP="00FF0B41">
      <w:pPr>
        <w:rPr>
          <w:sz w:val="24"/>
          <w:szCs w:val="24"/>
        </w:rPr>
      </w:pPr>
      <w:r w:rsidRPr="00F43C44">
        <w:rPr>
          <w:sz w:val="24"/>
          <w:szCs w:val="24"/>
        </w:rPr>
        <w:t>The GDC recognises that professional</w:t>
      </w:r>
      <w:r w:rsidR="00161FC0">
        <w:rPr>
          <w:sz w:val="24"/>
          <w:szCs w:val="24"/>
        </w:rPr>
        <w:t>s will</w:t>
      </w:r>
      <w:r w:rsidRPr="00F43C44">
        <w:rPr>
          <w:sz w:val="24"/>
          <w:szCs w:val="24"/>
        </w:rPr>
        <w:t xml:space="preserve"> identify CPD relevant to their field of practice</w:t>
      </w:r>
      <w:r w:rsidR="001C53E6">
        <w:rPr>
          <w:sz w:val="24"/>
          <w:szCs w:val="24"/>
        </w:rPr>
        <w:t>,</w:t>
      </w:r>
      <w:r w:rsidRPr="00F43C44">
        <w:rPr>
          <w:sz w:val="24"/>
          <w:szCs w:val="24"/>
        </w:rPr>
        <w:t xml:space="preserve"> but which may fall outside the mainstream of </w:t>
      </w:r>
      <w:r w:rsidR="00161FC0">
        <w:rPr>
          <w:sz w:val="24"/>
          <w:szCs w:val="24"/>
        </w:rPr>
        <w:t xml:space="preserve">dental </w:t>
      </w:r>
      <w:r w:rsidRPr="00F43C44">
        <w:rPr>
          <w:sz w:val="24"/>
          <w:szCs w:val="24"/>
        </w:rPr>
        <w:t>CPD pro</w:t>
      </w:r>
      <w:r w:rsidR="00161FC0">
        <w:rPr>
          <w:sz w:val="24"/>
          <w:szCs w:val="24"/>
        </w:rPr>
        <w:t>vision</w:t>
      </w:r>
      <w:r w:rsidRPr="00F43C44">
        <w:rPr>
          <w:sz w:val="24"/>
          <w:szCs w:val="24"/>
        </w:rPr>
        <w:t xml:space="preserve">. </w:t>
      </w:r>
      <w:r w:rsidR="00161FC0">
        <w:rPr>
          <w:sz w:val="24"/>
          <w:szCs w:val="24"/>
        </w:rPr>
        <w:t>E</w:t>
      </w:r>
      <w:r w:rsidRPr="00F43C44">
        <w:rPr>
          <w:sz w:val="24"/>
          <w:szCs w:val="24"/>
        </w:rPr>
        <w:t>xample</w:t>
      </w:r>
      <w:r w:rsidR="00161FC0">
        <w:rPr>
          <w:sz w:val="24"/>
          <w:szCs w:val="24"/>
        </w:rPr>
        <w:t>s of situations include</w:t>
      </w:r>
      <w:r w:rsidRPr="00F43C44">
        <w:rPr>
          <w:sz w:val="24"/>
          <w:szCs w:val="24"/>
        </w:rPr>
        <w:t xml:space="preserve"> (but </w:t>
      </w:r>
      <w:r w:rsidR="00161FC0">
        <w:rPr>
          <w:sz w:val="24"/>
          <w:szCs w:val="24"/>
        </w:rPr>
        <w:t xml:space="preserve">are </w:t>
      </w:r>
      <w:r w:rsidRPr="00F43C44">
        <w:rPr>
          <w:sz w:val="24"/>
          <w:szCs w:val="24"/>
        </w:rPr>
        <w:t>not limited to):</w:t>
      </w:r>
      <w:r w:rsidR="0066596D" w:rsidRPr="00F43C44">
        <w:rPr>
          <w:sz w:val="24"/>
          <w:szCs w:val="24"/>
        </w:rPr>
        <w:t xml:space="preserve"> </w:t>
      </w:r>
    </w:p>
    <w:p w14:paraId="4C467AA5" w14:textId="25B4AE8C" w:rsidR="00161FC0" w:rsidRPr="00277F0C" w:rsidRDefault="0066596D" w:rsidP="0066596D">
      <w:pPr>
        <w:numPr>
          <w:ilvl w:val="0"/>
          <w:numId w:val="3"/>
        </w:numPr>
        <w:spacing w:after="0" w:line="240" w:lineRule="auto"/>
        <w:rPr>
          <w:rFonts w:eastAsia="Times New Roman"/>
          <w:sz w:val="24"/>
          <w:szCs w:val="24"/>
        </w:rPr>
      </w:pPr>
      <w:r w:rsidRPr="00277F0C">
        <w:rPr>
          <w:rFonts w:eastAsia="Times New Roman"/>
          <w:sz w:val="24"/>
          <w:szCs w:val="24"/>
        </w:rPr>
        <w:t xml:space="preserve">CPD which is </w:t>
      </w:r>
      <w:r w:rsidR="004E0861" w:rsidRPr="00277F0C">
        <w:rPr>
          <w:rFonts w:eastAsia="Times New Roman"/>
          <w:sz w:val="24"/>
          <w:szCs w:val="24"/>
        </w:rPr>
        <w:t>designed for</w:t>
      </w:r>
      <w:r w:rsidRPr="00277F0C">
        <w:rPr>
          <w:rFonts w:eastAsia="Times New Roman"/>
          <w:sz w:val="24"/>
          <w:szCs w:val="24"/>
        </w:rPr>
        <w:t xml:space="preserve"> a </w:t>
      </w:r>
      <w:r w:rsidR="00F43C44" w:rsidRPr="00277F0C">
        <w:rPr>
          <w:rFonts w:eastAsia="Times New Roman"/>
          <w:sz w:val="24"/>
          <w:szCs w:val="24"/>
        </w:rPr>
        <w:t xml:space="preserve">wide </w:t>
      </w:r>
      <w:r w:rsidRPr="00277F0C">
        <w:rPr>
          <w:rFonts w:eastAsia="Times New Roman"/>
          <w:sz w:val="24"/>
          <w:szCs w:val="24"/>
        </w:rPr>
        <w:t xml:space="preserve">variety of </w:t>
      </w:r>
      <w:r w:rsidR="00161FC0" w:rsidRPr="00277F0C">
        <w:rPr>
          <w:rFonts w:eastAsia="Times New Roman"/>
          <w:sz w:val="24"/>
          <w:szCs w:val="24"/>
        </w:rPr>
        <w:t xml:space="preserve">healthcare </w:t>
      </w:r>
      <w:r w:rsidRPr="00277F0C">
        <w:rPr>
          <w:rFonts w:eastAsia="Times New Roman"/>
          <w:sz w:val="24"/>
          <w:szCs w:val="24"/>
        </w:rPr>
        <w:t>professionals</w:t>
      </w:r>
      <w:r w:rsidR="001C53E6" w:rsidRPr="00277F0C">
        <w:rPr>
          <w:rFonts w:eastAsia="Times New Roman"/>
          <w:sz w:val="24"/>
          <w:szCs w:val="24"/>
        </w:rPr>
        <w:t>;</w:t>
      </w:r>
    </w:p>
    <w:p w14:paraId="00DE2264" w14:textId="41A861DE" w:rsidR="0066596D" w:rsidRPr="00277F0C" w:rsidRDefault="00161FC0" w:rsidP="0066596D">
      <w:pPr>
        <w:numPr>
          <w:ilvl w:val="0"/>
          <w:numId w:val="3"/>
        </w:numPr>
        <w:spacing w:after="0" w:line="240" w:lineRule="auto"/>
        <w:rPr>
          <w:rFonts w:eastAsia="Times New Roman"/>
          <w:sz w:val="24"/>
          <w:szCs w:val="24"/>
        </w:rPr>
      </w:pPr>
      <w:r w:rsidRPr="00277F0C">
        <w:rPr>
          <w:rFonts w:eastAsia="Times New Roman"/>
          <w:sz w:val="24"/>
          <w:szCs w:val="24"/>
        </w:rPr>
        <w:t xml:space="preserve">CPD which is </w:t>
      </w:r>
      <w:r w:rsidR="004E0861" w:rsidRPr="00277F0C">
        <w:rPr>
          <w:rFonts w:eastAsia="Times New Roman"/>
          <w:sz w:val="24"/>
          <w:szCs w:val="24"/>
        </w:rPr>
        <w:t>designed for</w:t>
      </w:r>
      <w:r w:rsidRPr="00277F0C">
        <w:rPr>
          <w:rFonts w:eastAsia="Times New Roman"/>
          <w:sz w:val="24"/>
          <w:szCs w:val="24"/>
        </w:rPr>
        <w:t xml:space="preserve"> </w:t>
      </w:r>
      <w:r w:rsidR="00F43C44" w:rsidRPr="00277F0C">
        <w:rPr>
          <w:rFonts w:eastAsia="Times New Roman"/>
          <w:sz w:val="24"/>
          <w:szCs w:val="24"/>
        </w:rPr>
        <w:t>a</w:t>
      </w:r>
      <w:r w:rsidRPr="00277F0C">
        <w:rPr>
          <w:rFonts w:eastAsia="Times New Roman"/>
          <w:sz w:val="24"/>
          <w:szCs w:val="24"/>
        </w:rPr>
        <w:t xml:space="preserve">nother (non-dental) </w:t>
      </w:r>
      <w:r w:rsidR="00F43C44" w:rsidRPr="00277F0C">
        <w:rPr>
          <w:rFonts w:eastAsia="Times New Roman"/>
          <w:sz w:val="24"/>
          <w:szCs w:val="24"/>
        </w:rPr>
        <w:t>group of professionals</w:t>
      </w:r>
      <w:r w:rsidR="00651D42" w:rsidRPr="00277F0C">
        <w:rPr>
          <w:rFonts w:eastAsia="Times New Roman"/>
          <w:sz w:val="24"/>
          <w:szCs w:val="24"/>
        </w:rPr>
        <w:t>;</w:t>
      </w:r>
    </w:p>
    <w:p w14:paraId="5D525A58" w14:textId="77777777" w:rsidR="00277F0C" w:rsidRDefault="0066596D" w:rsidP="00277F0C">
      <w:pPr>
        <w:numPr>
          <w:ilvl w:val="0"/>
          <w:numId w:val="3"/>
        </w:numPr>
        <w:spacing w:after="0" w:line="240" w:lineRule="auto"/>
        <w:rPr>
          <w:rFonts w:eastAsia="Times New Roman"/>
          <w:sz w:val="24"/>
          <w:szCs w:val="24"/>
        </w:rPr>
      </w:pPr>
      <w:r w:rsidRPr="00277F0C">
        <w:rPr>
          <w:rFonts w:eastAsia="Times New Roman"/>
          <w:sz w:val="24"/>
          <w:szCs w:val="24"/>
        </w:rPr>
        <w:t>CPD undertaken overseas</w:t>
      </w:r>
      <w:r w:rsidR="00651D42" w:rsidRPr="00277F0C">
        <w:rPr>
          <w:rFonts w:eastAsia="Times New Roman"/>
          <w:sz w:val="24"/>
          <w:szCs w:val="24"/>
        </w:rPr>
        <w:t>;</w:t>
      </w:r>
      <w:r w:rsidR="001C53E6" w:rsidRPr="00277F0C">
        <w:rPr>
          <w:rFonts w:eastAsia="Times New Roman"/>
          <w:sz w:val="24"/>
          <w:szCs w:val="24"/>
        </w:rPr>
        <w:t xml:space="preserve"> and</w:t>
      </w:r>
    </w:p>
    <w:p w14:paraId="0BCEB350" w14:textId="68C80CB2" w:rsidR="0066596D" w:rsidRDefault="0066596D" w:rsidP="0066596D">
      <w:pPr>
        <w:numPr>
          <w:ilvl w:val="0"/>
          <w:numId w:val="3"/>
        </w:numPr>
        <w:spacing w:after="0" w:line="240" w:lineRule="auto"/>
        <w:rPr>
          <w:rFonts w:eastAsia="Times New Roman"/>
          <w:sz w:val="24"/>
          <w:szCs w:val="24"/>
        </w:rPr>
      </w:pPr>
      <w:r w:rsidRPr="00277F0C">
        <w:rPr>
          <w:rFonts w:eastAsia="Times New Roman"/>
          <w:sz w:val="24"/>
          <w:szCs w:val="24"/>
        </w:rPr>
        <w:t xml:space="preserve">University and other postgraduate </w:t>
      </w:r>
      <w:r w:rsidR="00B62727" w:rsidRPr="00277F0C">
        <w:rPr>
          <w:rFonts w:eastAsia="Times New Roman"/>
          <w:sz w:val="24"/>
          <w:szCs w:val="24"/>
        </w:rPr>
        <w:t xml:space="preserve">or additional </w:t>
      </w:r>
      <w:r w:rsidRPr="00277F0C">
        <w:rPr>
          <w:rFonts w:eastAsia="Times New Roman"/>
          <w:sz w:val="24"/>
          <w:szCs w:val="24"/>
        </w:rPr>
        <w:t>qualifications</w:t>
      </w:r>
      <w:r w:rsidR="00277F0C">
        <w:rPr>
          <w:rFonts w:eastAsia="Times New Roman"/>
          <w:sz w:val="24"/>
          <w:szCs w:val="24"/>
        </w:rPr>
        <w:t>.</w:t>
      </w:r>
    </w:p>
    <w:p w14:paraId="42BFE458" w14:textId="77777777" w:rsidR="00277F0C" w:rsidRPr="00277F0C" w:rsidRDefault="00277F0C" w:rsidP="00277F0C">
      <w:pPr>
        <w:spacing w:after="0" w:line="240" w:lineRule="auto"/>
        <w:ind w:left="765"/>
        <w:rPr>
          <w:rFonts w:eastAsia="Times New Roman"/>
          <w:sz w:val="24"/>
          <w:szCs w:val="24"/>
        </w:rPr>
      </w:pPr>
    </w:p>
    <w:p w14:paraId="4B18F0AB" w14:textId="3FE7BCCC" w:rsidR="00161FC0" w:rsidRDefault="00651D42" w:rsidP="00651D42">
      <w:pPr>
        <w:rPr>
          <w:sz w:val="24"/>
        </w:rPr>
      </w:pPr>
      <w:r w:rsidRPr="00651D42">
        <w:rPr>
          <w:sz w:val="24"/>
        </w:rPr>
        <w:t xml:space="preserve">Professionals must be confident that the CPD undertaken meets all </w:t>
      </w:r>
      <w:r w:rsidR="001C53E6">
        <w:rPr>
          <w:sz w:val="24"/>
        </w:rPr>
        <w:t xml:space="preserve">of </w:t>
      </w:r>
      <w:r w:rsidRPr="00651D42">
        <w:rPr>
          <w:sz w:val="24"/>
        </w:rPr>
        <w:t xml:space="preserve">the verifiable criteria independently of this document (see </w:t>
      </w:r>
      <w:hyperlink r:id="rId11" w:history="1">
        <w:r w:rsidRPr="00651D42">
          <w:rPr>
            <w:rStyle w:val="Hyperlink"/>
            <w:sz w:val="24"/>
          </w:rPr>
          <w:t>professionals guidance</w:t>
        </w:r>
      </w:hyperlink>
      <w:r w:rsidRPr="00651D42">
        <w:rPr>
          <w:sz w:val="24"/>
        </w:rPr>
        <w:t xml:space="preserve">). This document does not substitute the need for the criteria </w:t>
      </w:r>
      <w:r>
        <w:rPr>
          <w:sz w:val="24"/>
        </w:rPr>
        <w:t>to be</w:t>
      </w:r>
      <w:r w:rsidRPr="00651D42">
        <w:rPr>
          <w:sz w:val="24"/>
        </w:rPr>
        <w:t xml:space="preserve"> met</w:t>
      </w:r>
      <w:r w:rsidR="001C53E6">
        <w:rPr>
          <w:sz w:val="24"/>
        </w:rPr>
        <w:t>;</w:t>
      </w:r>
      <w:r w:rsidRPr="00651D42">
        <w:rPr>
          <w:sz w:val="24"/>
        </w:rPr>
        <w:t xml:space="preserve"> it simply allows professionals to map the criteria for evidence purposes. If professionals have concerns as to whether all these criteria will be met by the CPD activity, they should clarify with the provider directly before undertaking the CPD. </w:t>
      </w:r>
    </w:p>
    <w:p w14:paraId="5EFC066A" w14:textId="0976E28C" w:rsidR="008C30AA" w:rsidRDefault="00651D42" w:rsidP="00FF0B41">
      <w:pPr>
        <w:rPr>
          <w:sz w:val="24"/>
        </w:rPr>
      </w:pPr>
      <w:r w:rsidRPr="00651D42">
        <w:rPr>
          <w:sz w:val="24"/>
        </w:rPr>
        <w:t>This document must be accompanied by other supporting evidence from the provider</w:t>
      </w:r>
      <w:r>
        <w:rPr>
          <w:sz w:val="24"/>
        </w:rPr>
        <w:t xml:space="preserve"> </w:t>
      </w:r>
      <w:r w:rsidRPr="00651D42">
        <w:rPr>
          <w:sz w:val="24"/>
        </w:rPr>
        <w:t>and will not be sufficient alone should a registrant’s record be requested.</w:t>
      </w:r>
      <w:r w:rsidR="00C31346">
        <w:rPr>
          <w:sz w:val="24"/>
        </w:rPr>
        <w:t xml:space="preserve"> </w:t>
      </w:r>
      <w:r w:rsidR="00C31346" w:rsidRPr="00C31346">
        <w:rPr>
          <w:sz w:val="24"/>
        </w:rPr>
        <w:t>In some circumstances, if a registrant is unable to complete a mapping document in full, they may submit alternative forms of evidence, such as an email from the provider confirming that CPD criteria have been met.</w:t>
      </w:r>
    </w:p>
    <w:p w14:paraId="6BB4C715" w14:textId="30DDC544" w:rsidR="00FF0B41" w:rsidRPr="00651D42" w:rsidRDefault="00FF0B41" w:rsidP="00FF0B41">
      <w:pPr>
        <w:rPr>
          <w:b/>
          <w:sz w:val="24"/>
        </w:rPr>
      </w:pPr>
      <w:r w:rsidRPr="00651D42">
        <w:rPr>
          <w:b/>
          <w:sz w:val="24"/>
        </w:rPr>
        <w:t xml:space="preserve">To be considered as sufficient evidence by the GDC, this </w:t>
      </w:r>
      <w:r w:rsidR="008C30AA">
        <w:rPr>
          <w:b/>
          <w:sz w:val="24"/>
        </w:rPr>
        <w:t>document</w:t>
      </w:r>
      <w:r w:rsidRPr="00651D42">
        <w:rPr>
          <w:b/>
          <w:sz w:val="24"/>
        </w:rPr>
        <w:t xml:space="preserve"> must:</w:t>
      </w:r>
    </w:p>
    <w:p w14:paraId="17392A1A" w14:textId="71E0B1A6" w:rsidR="00FF0B41" w:rsidRPr="00651D42" w:rsidRDefault="00C31346" w:rsidP="5495D165">
      <w:pPr>
        <w:pStyle w:val="ListParagraph"/>
        <w:numPr>
          <w:ilvl w:val="0"/>
          <w:numId w:val="1"/>
        </w:numPr>
        <w:rPr>
          <w:b/>
          <w:bCs/>
          <w:sz w:val="32"/>
          <w:szCs w:val="32"/>
        </w:rPr>
      </w:pPr>
      <w:r w:rsidRPr="5495D165">
        <w:rPr>
          <w:b/>
          <w:bCs/>
          <w:sz w:val="24"/>
          <w:szCs w:val="24"/>
        </w:rPr>
        <w:t>Be c</w:t>
      </w:r>
      <w:r w:rsidR="00FF0B41" w:rsidRPr="5495D165">
        <w:rPr>
          <w:b/>
          <w:bCs/>
          <w:sz w:val="24"/>
          <w:szCs w:val="24"/>
        </w:rPr>
        <w:t xml:space="preserve">ompleted by </w:t>
      </w:r>
      <w:r w:rsidR="003B743C" w:rsidRPr="5495D165">
        <w:rPr>
          <w:b/>
          <w:bCs/>
          <w:sz w:val="24"/>
          <w:szCs w:val="24"/>
        </w:rPr>
        <w:t xml:space="preserve">the individual </w:t>
      </w:r>
      <w:r w:rsidR="00FF0B41" w:rsidRPr="5495D165">
        <w:rPr>
          <w:b/>
          <w:bCs/>
          <w:sz w:val="24"/>
          <w:szCs w:val="24"/>
        </w:rPr>
        <w:t>participant</w:t>
      </w:r>
      <w:r w:rsidR="001C53E6" w:rsidRPr="5495D165">
        <w:rPr>
          <w:b/>
          <w:bCs/>
          <w:sz w:val="24"/>
          <w:szCs w:val="24"/>
        </w:rPr>
        <w:t>;</w:t>
      </w:r>
    </w:p>
    <w:p w14:paraId="629ECBE6" w14:textId="26E87991" w:rsidR="00FF0B41" w:rsidRPr="00651D42" w:rsidRDefault="00C31346" w:rsidP="5495D165">
      <w:pPr>
        <w:pStyle w:val="ListParagraph"/>
        <w:numPr>
          <w:ilvl w:val="0"/>
          <w:numId w:val="1"/>
        </w:numPr>
        <w:rPr>
          <w:b/>
          <w:bCs/>
          <w:sz w:val="32"/>
          <w:szCs w:val="32"/>
        </w:rPr>
      </w:pPr>
      <w:r w:rsidRPr="5495D165">
        <w:rPr>
          <w:b/>
          <w:bCs/>
          <w:sz w:val="24"/>
          <w:szCs w:val="24"/>
        </w:rPr>
        <w:t xml:space="preserve">Include confirmation from the provider </w:t>
      </w:r>
      <w:r w:rsidR="00151AFC" w:rsidRPr="5495D165">
        <w:rPr>
          <w:b/>
          <w:bCs/>
          <w:sz w:val="24"/>
          <w:szCs w:val="24"/>
        </w:rPr>
        <w:t>that the information is full and accurate</w:t>
      </w:r>
      <w:r w:rsidR="001C53E6" w:rsidRPr="5495D165">
        <w:rPr>
          <w:b/>
          <w:bCs/>
          <w:sz w:val="24"/>
          <w:szCs w:val="24"/>
        </w:rPr>
        <w:t>;</w:t>
      </w:r>
      <w:r w:rsidR="00B62727" w:rsidRPr="5495D165">
        <w:rPr>
          <w:b/>
          <w:bCs/>
          <w:sz w:val="24"/>
          <w:szCs w:val="24"/>
        </w:rPr>
        <w:t xml:space="preserve"> and</w:t>
      </w:r>
      <w:r w:rsidR="001C53E6" w:rsidRPr="5495D165">
        <w:rPr>
          <w:b/>
          <w:bCs/>
          <w:sz w:val="24"/>
          <w:szCs w:val="24"/>
        </w:rPr>
        <w:t xml:space="preserve"> </w:t>
      </w:r>
    </w:p>
    <w:p w14:paraId="22B891E0" w14:textId="688629CE" w:rsidR="00FF0B41" w:rsidRPr="00651D42" w:rsidRDefault="00151AFC" w:rsidP="5495D165">
      <w:pPr>
        <w:pStyle w:val="ListParagraph"/>
        <w:numPr>
          <w:ilvl w:val="0"/>
          <w:numId w:val="1"/>
        </w:numPr>
        <w:rPr>
          <w:b/>
          <w:bCs/>
          <w:sz w:val="32"/>
          <w:szCs w:val="32"/>
        </w:rPr>
      </w:pPr>
      <w:r w:rsidRPr="5495D165">
        <w:rPr>
          <w:b/>
          <w:bCs/>
          <w:sz w:val="24"/>
          <w:szCs w:val="24"/>
        </w:rPr>
        <w:t>Be k</w:t>
      </w:r>
      <w:r w:rsidR="00FF0B41" w:rsidRPr="5495D165">
        <w:rPr>
          <w:b/>
          <w:bCs/>
          <w:sz w:val="24"/>
          <w:szCs w:val="24"/>
        </w:rPr>
        <w:t xml:space="preserve">ept alongside other </w:t>
      </w:r>
      <w:r w:rsidR="00651D42" w:rsidRPr="5495D165">
        <w:rPr>
          <w:b/>
          <w:bCs/>
          <w:sz w:val="24"/>
          <w:szCs w:val="24"/>
        </w:rPr>
        <w:t xml:space="preserve">supporting </w:t>
      </w:r>
      <w:r w:rsidR="00FF0B41" w:rsidRPr="5495D165">
        <w:rPr>
          <w:b/>
          <w:bCs/>
          <w:sz w:val="24"/>
          <w:szCs w:val="24"/>
        </w:rPr>
        <w:t xml:space="preserve">evidence from the </w:t>
      </w:r>
      <w:r w:rsidR="00F278CF" w:rsidRPr="5495D165">
        <w:rPr>
          <w:b/>
          <w:bCs/>
          <w:sz w:val="24"/>
          <w:szCs w:val="24"/>
        </w:rPr>
        <w:t xml:space="preserve">CPD </w:t>
      </w:r>
      <w:r w:rsidR="00B62727" w:rsidRPr="5495D165">
        <w:rPr>
          <w:b/>
          <w:bCs/>
          <w:sz w:val="24"/>
          <w:szCs w:val="24"/>
        </w:rPr>
        <w:t>provider</w:t>
      </w:r>
      <w:r w:rsidR="003B743C" w:rsidRPr="5495D165">
        <w:rPr>
          <w:b/>
          <w:bCs/>
          <w:sz w:val="24"/>
          <w:szCs w:val="24"/>
        </w:rPr>
        <w:t xml:space="preserve"> to demonstrate</w:t>
      </w:r>
      <w:r w:rsidR="005E5218" w:rsidRPr="5495D165">
        <w:rPr>
          <w:b/>
          <w:bCs/>
          <w:sz w:val="24"/>
          <w:szCs w:val="24"/>
        </w:rPr>
        <w:t xml:space="preserve"> </w:t>
      </w:r>
      <w:r w:rsidR="003B743C" w:rsidRPr="5495D165">
        <w:rPr>
          <w:b/>
          <w:bCs/>
          <w:sz w:val="24"/>
          <w:szCs w:val="24"/>
        </w:rPr>
        <w:t>validity</w:t>
      </w:r>
      <w:r w:rsidR="005E5218" w:rsidRPr="5495D165">
        <w:rPr>
          <w:b/>
          <w:bCs/>
          <w:sz w:val="24"/>
          <w:szCs w:val="24"/>
        </w:rPr>
        <w:t xml:space="preserve">, which </w:t>
      </w:r>
      <w:r w:rsidR="008C30AA" w:rsidRPr="5495D165">
        <w:rPr>
          <w:b/>
          <w:bCs/>
          <w:sz w:val="24"/>
          <w:szCs w:val="24"/>
        </w:rPr>
        <w:t>must</w:t>
      </w:r>
      <w:r w:rsidR="005E5218" w:rsidRPr="5495D165">
        <w:rPr>
          <w:b/>
          <w:bCs/>
          <w:sz w:val="24"/>
          <w:szCs w:val="24"/>
        </w:rPr>
        <w:t xml:space="preserve"> verify the participant’s attendance, hours completed and date.</w:t>
      </w:r>
    </w:p>
    <w:p w14:paraId="20111898" w14:textId="7697302C" w:rsidR="005E5218" w:rsidRPr="00B62727" w:rsidRDefault="005E5218" w:rsidP="5495D165">
      <w:pPr>
        <w:rPr>
          <w:b/>
          <w:bCs/>
          <w:sz w:val="24"/>
          <w:szCs w:val="24"/>
        </w:rPr>
      </w:pPr>
      <w:r w:rsidRPr="5495D165">
        <w:rPr>
          <w:b/>
          <w:bCs/>
          <w:sz w:val="24"/>
          <w:szCs w:val="24"/>
        </w:rPr>
        <w:t xml:space="preserve">If some of the criteria below are already covered by </w:t>
      </w:r>
      <w:r w:rsidR="004060A7" w:rsidRPr="5495D165">
        <w:rPr>
          <w:b/>
          <w:bCs/>
          <w:sz w:val="24"/>
          <w:szCs w:val="24"/>
        </w:rPr>
        <w:t>evidence</w:t>
      </w:r>
      <w:r w:rsidRPr="5495D165">
        <w:rPr>
          <w:b/>
          <w:bCs/>
          <w:sz w:val="24"/>
          <w:szCs w:val="24"/>
        </w:rPr>
        <w:t xml:space="preserve"> from the CPD provider</w:t>
      </w:r>
      <w:r w:rsidR="004060A7" w:rsidRPr="5495D165">
        <w:rPr>
          <w:b/>
          <w:bCs/>
          <w:sz w:val="24"/>
          <w:szCs w:val="24"/>
        </w:rPr>
        <w:t xml:space="preserve">, </w:t>
      </w:r>
      <w:r w:rsidR="00651D42" w:rsidRPr="5495D165">
        <w:rPr>
          <w:b/>
          <w:bCs/>
          <w:sz w:val="24"/>
          <w:szCs w:val="24"/>
        </w:rPr>
        <w:t>it may be</w:t>
      </w:r>
      <w:r w:rsidR="004060A7" w:rsidRPr="5495D165">
        <w:rPr>
          <w:b/>
          <w:bCs/>
          <w:sz w:val="24"/>
          <w:szCs w:val="24"/>
        </w:rPr>
        <w:t xml:space="preserve"> cop</w:t>
      </w:r>
      <w:r w:rsidR="00651D42" w:rsidRPr="5495D165">
        <w:rPr>
          <w:b/>
          <w:bCs/>
          <w:sz w:val="24"/>
          <w:szCs w:val="24"/>
        </w:rPr>
        <w:t>ied</w:t>
      </w:r>
      <w:r w:rsidR="004060A7" w:rsidRPr="5495D165">
        <w:rPr>
          <w:b/>
          <w:bCs/>
          <w:sz w:val="24"/>
          <w:szCs w:val="24"/>
        </w:rPr>
        <w:t xml:space="preserve"> directly into this document</w:t>
      </w:r>
      <w:r w:rsidR="00651D42" w:rsidRPr="5495D165">
        <w:rPr>
          <w:b/>
          <w:bCs/>
          <w:sz w:val="24"/>
          <w:szCs w:val="24"/>
        </w:rPr>
        <w:t>.</w:t>
      </w:r>
    </w:p>
    <w:p w14:paraId="0A2E6568" w14:textId="0793B28F" w:rsidR="00D45515" w:rsidRPr="00161FC0" w:rsidRDefault="00F43C44" w:rsidP="77442114">
      <w:pPr>
        <w:rPr>
          <w:i/>
          <w:iCs/>
          <w:sz w:val="24"/>
          <w:szCs w:val="24"/>
        </w:rPr>
      </w:pPr>
      <w:r w:rsidRPr="77442114">
        <w:rPr>
          <w:i/>
          <w:iCs/>
          <w:sz w:val="24"/>
          <w:szCs w:val="24"/>
        </w:rPr>
        <w:t xml:space="preserve">Please note, all other requirements of the </w:t>
      </w:r>
      <w:r w:rsidR="00F278CF" w:rsidRPr="77442114">
        <w:rPr>
          <w:i/>
          <w:iCs/>
          <w:sz w:val="24"/>
          <w:szCs w:val="24"/>
        </w:rPr>
        <w:t xml:space="preserve">CPD </w:t>
      </w:r>
      <w:r w:rsidRPr="77442114">
        <w:rPr>
          <w:i/>
          <w:iCs/>
          <w:sz w:val="24"/>
          <w:szCs w:val="24"/>
        </w:rPr>
        <w:t>scheme still apply.</w:t>
      </w:r>
      <w:r w:rsidR="00161FC0" w:rsidRPr="77442114">
        <w:rPr>
          <w:i/>
          <w:iCs/>
          <w:sz w:val="24"/>
          <w:szCs w:val="24"/>
        </w:rPr>
        <w:t xml:space="preserve"> Professionals must be familiar with the </w:t>
      </w:r>
      <w:hyperlink r:id="rId12">
        <w:r w:rsidR="00161FC0" w:rsidRPr="77442114">
          <w:rPr>
            <w:rStyle w:val="Hyperlink"/>
            <w:i/>
            <w:iCs/>
            <w:sz w:val="24"/>
            <w:szCs w:val="24"/>
          </w:rPr>
          <w:t>CPD schem</w:t>
        </w:r>
        <w:r w:rsidR="00161FC0" w:rsidRPr="77442114">
          <w:rPr>
            <w:rStyle w:val="Hyperlink"/>
            <w:i/>
            <w:iCs/>
            <w:sz w:val="24"/>
            <w:szCs w:val="24"/>
          </w:rPr>
          <w:t>e</w:t>
        </w:r>
        <w:r w:rsidR="00161FC0" w:rsidRPr="77442114">
          <w:rPr>
            <w:rStyle w:val="Hyperlink"/>
            <w:i/>
            <w:iCs/>
            <w:sz w:val="24"/>
            <w:szCs w:val="24"/>
          </w:rPr>
          <w:t xml:space="preserve"> r</w:t>
        </w:r>
        <w:r w:rsidR="00161FC0" w:rsidRPr="77442114">
          <w:rPr>
            <w:rStyle w:val="Hyperlink"/>
            <w:i/>
            <w:iCs/>
            <w:sz w:val="24"/>
            <w:szCs w:val="24"/>
          </w:rPr>
          <w:t>e</w:t>
        </w:r>
        <w:r w:rsidR="00161FC0" w:rsidRPr="77442114">
          <w:rPr>
            <w:rStyle w:val="Hyperlink"/>
            <w:i/>
            <w:iCs/>
            <w:sz w:val="24"/>
            <w:szCs w:val="24"/>
          </w:rPr>
          <w:t>quirements</w:t>
        </w:r>
      </w:hyperlink>
      <w:r w:rsidR="00F278CF" w:rsidRPr="77442114">
        <w:rPr>
          <w:i/>
          <w:iCs/>
          <w:sz w:val="24"/>
          <w:szCs w:val="24"/>
        </w:rPr>
        <w:t xml:space="preserve"> in full.</w:t>
      </w:r>
    </w:p>
    <w:p w14:paraId="584A30A8" w14:textId="77777777" w:rsidR="00256A95" w:rsidRDefault="00256A95" w:rsidP="005E5218">
      <w:pPr>
        <w:rPr>
          <w:sz w:val="28"/>
        </w:rPr>
      </w:pPr>
    </w:p>
    <w:p w14:paraId="18127122" w14:textId="3A7DBDD4" w:rsidR="0066596D" w:rsidRDefault="0066596D" w:rsidP="00651D42">
      <w:pPr>
        <w:spacing w:before="240"/>
        <w:jc w:val="center"/>
        <w:rPr>
          <w:b/>
          <w:sz w:val="36"/>
        </w:rPr>
      </w:pPr>
      <w:r w:rsidRPr="00CC32E9">
        <w:rPr>
          <w:b/>
          <w:sz w:val="36"/>
        </w:rPr>
        <w:lastRenderedPageBreak/>
        <w:t>Mapping evidence for verifiable CPD</w:t>
      </w:r>
    </w:p>
    <w:p w14:paraId="4FD97B7A" w14:textId="6E03718F" w:rsidR="006B6E51" w:rsidRPr="00824E6F" w:rsidRDefault="00824E6F" w:rsidP="006B6E51">
      <w:pPr>
        <w:spacing w:before="240"/>
        <w:rPr>
          <w:b/>
          <w:sz w:val="28"/>
          <w:szCs w:val="18"/>
          <w:u w:val="single"/>
        </w:rPr>
      </w:pPr>
      <w:r w:rsidRPr="00824E6F">
        <w:rPr>
          <w:b/>
          <w:sz w:val="28"/>
          <w:szCs w:val="18"/>
          <w:u w:val="single"/>
        </w:rPr>
        <w:t xml:space="preserve">To be completed by the individual participant: </w:t>
      </w:r>
    </w:p>
    <w:p w14:paraId="172990EB" w14:textId="0CBD1A88" w:rsidR="00720C16" w:rsidRPr="0032072D" w:rsidRDefault="00720C16" w:rsidP="00256A95">
      <w:pPr>
        <w:spacing w:before="240"/>
        <w:rPr>
          <w:sz w:val="28"/>
        </w:rPr>
      </w:pPr>
      <w:r w:rsidRPr="0032072D">
        <w:rPr>
          <w:sz w:val="28"/>
        </w:rPr>
        <w:t>Name of course provider:</w:t>
      </w:r>
    </w:p>
    <w:p w14:paraId="53789550" w14:textId="7C2AF5ED" w:rsidR="00256A95" w:rsidRPr="0032072D" w:rsidRDefault="00256A95" w:rsidP="00256A95">
      <w:pPr>
        <w:spacing w:before="240"/>
        <w:rPr>
          <w:sz w:val="28"/>
        </w:rPr>
      </w:pPr>
      <w:r w:rsidRPr="0032072D">
        <w:rPr>
          <w:sz w:val="28"/>
        </w:rPr>
        <w:t>Subject of CPD:</w:t>
      </w:r>
    </w:p>
    <w:p w14:paraId="27D2D9E1" w14:textId="5404F37B" w:rsidR="005E5218" w:rsidRPr="0032072D" w:rsidRDefault="005E5218" w:rsidP="00256A95">
      <w:pPr>
        <w:spacing w:before="240"/>
        <w:rPr>
          <w:sz w:val="28"/>
        </w:rPr>
      </w:pPr>
      <w:r w:rsidRPr="0032072D">
        <w:rPr>
          <w:sz w:val="28"/>
        </w:rPr>
        <w:t xml:space="preserve">Name of participant: </w:t>
      </w:r>
    </w:p>
    <w:p w14:paraId="1313423B" w14:textId="3F5ACEC9" w:rsidR="005E5218" w:rsidRPr="0032072D" w:rsidRDefault="005E5218" w:rsidP="00256A95">
      <w:pPr>
        <w:spacing w:before="240"/>
        <w:rPr>
          <w:sz w:val="28"/>
        </w:rPr>
      </w:pPr>
      <w:r w:rsidRPr="0032072D">
        <w:rPr>
          <w:sz w:val="28"/>
        </w:rPr>
        <w:t>Date</w:t>
      </w:r>
      <w:r w:rsidR="001D2E40" w:rsidRPr="0032072D">
        <w:rPr>
          <w:sz w:val="28"/>
        </w:rPr>
        <w:t>(s)</w:t>
      </w:r>
      <w:r w:rsidRPr="0032072D">
        <w:rPr>
          <w:sz w:val="28"/>
        </w:rPr>
        <w:t xml:space="preserve"> of activity: </w:t>
      </w:r>
    </w:p>
    <w:p w14:paraId="52AFA0D4" w14:textId="013B9EB5" w:rsidR="005E5218" w:rsidRPr="0032072D" w:rsidRDefault="005E5218" w:rsidP="00256A95">
      <w:pPr>
        <w:spacing w:before="240"/>
        <w:rPr>
          <w:sz w:val="28"/>
        </w:rPr>
      </w:pPr>
      <w:r w:rsidRPr="0032072D">
        <w:rPr>
          <w:sz w:val="28"/>
        </w:rPr>
        <w:t xml:space="preserve">Aim(s) of activity: </w:t>
      </w:r>
    </w:p>
    <w:p w14:paraId="7B0995B3" w14:textId="56C1CA9A" w:rsidR="004060A7" w:rsidRPr="0032072D" w:rsidRDefault="004060A7" w:rsidP="00256A95">
      <w:pPr>
        <w:spacing w:before="240"/>
        <w:rPr>
          <w:sz w:val="28"/>
        </w:rPr>
      </w:pPr>
      <w:r w:rsidRPr="0032072D">
        <w:rPr>
          <w:sz w:val="28"/>
        </w:rPr>
        <w:t>Objective(s) of activity:</w:t>
      </w:r>
    </w:p>
    <w:p w14:paraId="26F5474A" w14:textId="63865EC5" w:rsidR="004060A7" w:rsidRPr="0032072D" w:rsidRDefault="004060A7" w:rsidP="00256A95">
      <w:pPr>
        <w:spacing w:before="240"/>
        <w:rPr>
          <w:sz w:val="28"/>
        </w:rPr>
      </w:pPr>
      <w:r w:rsidRPr="0032072D">
        <w:rPr>
          <w:sz w:val="28"/>
        </w:rPr>
        <w:t>Learning content:</w:t>
      </w:r>
    </w:p>
    <w:p w14:paraId="34EE89D4" w14:textId="1FE1F4EC" w:rsidR="004060A7" w:rsidRPr="0032072D" w:rsidRDefault="004060A7" w:rsidP="00256A95">
      <w:pPr>
        <w:spacing w:before="240"/>
        <w:rPr>
          <w:sz w:val="28"/>
        </w:rPr>
      </w:pPr>
      <w:r w:rsidRPr="0032072D">
        <w:rPr>
          <w:sz w:val="28"/>
        </w:rPr>
        <w:t xml:space="preserve">Anticipated </w:t>
      </w:r>
      <w:r w:rsidR="00CC32E9">
        <w:rPr>
          <w:sz w:val="28"/>
        </w:rPr>
        <w:t xml:space="preserve">GDC </w:t>
      </w:r>
      <w:r w:rsidRPr="0032072D">
        <w:rPr>
          <w:sz w:val="28"/>
        </w:rPr>
        <w:t>development outcome(s):</w:t>
      </w:r>
    </w:p>
    <w:p w14:paraId="6279B448" w14:textId="66FF6CD0" w:rsidR="001D2E40" w:rsidRPr="0032072D" w:rsidRDefault="001D2E40" w:rsidP="00256A95">
      <w:pPr>
        <w:spacing w:before="240"/>
        <w:rPr>
          <w:sz w:val="28"/>
        </w:rPr>
      </w:pPr>
      <w:r w:rsidRPr="0032072D">
        <w:rPr>
          <w:sz w:val="28"/>
        </w:rPr>
        <w:t>Total number of hours of CPD undertaken:</w:t>
      </w:r>
    </w:p>
    <w:p w14:paraId="3FBC52ED" w14:textId="441BBB48" w:rsidR="004060A7" w:rsidRDefault="004060A7" w:rsidP="00256A95">
      <w:pPr>
        <w:spacing w:before="240"/>
        <w:rPr>
          <w:sz w:val="28"/>
          <w:szCs w:val="28"/>
        </w:rPr>
      </w:pPr>
      <w:r w:rsidRPr="0032072D">
        <w:rPr>
          <w:sz w:val="28"/>
        </w:rPr>
        <w:t xml:space="preserve">This CPD is </w:t>
      </w:r>
      <w:r w:rsidRPr="0032072D">
        <w:rPr>
          <w:sz w:val="28"/>
          <w:szCs w:val="28"/>
        </w:rPr>
        <w:t>subject to quality assurance by</w:t>
      </w:r>
      <w:r w:rsidR="00256A95" w:rsidRPr="0032072D">
        <w:rPr>
          <w:sz w:val="28"/>
          <w:szCs w:val="28"/>
        </w:rPr>
        <w:t xml:space="preserve"> (name of person or body providing the quality assurance)</w:t>
      </w:r>
      <w:r w:rsidRPr="0032072D">
        <w:rPr>
          <w:sz w:val="28"/>
          <w:szCs w:val="28"/>
        </w:rPr>
        <w:t xml:space="preserve">: </w:t>
      </w:r>
    </w:p>
    <w:p w14:paraId="48AFFE04" w14:textId="76339D08" w:rsidR="00B62727" w:rsidRPr="00CC32E9" w:rsidRDefault="00824E6F" w:rsidP="00256A95">
      <w:pPr>
        <w:spacing w:before="240"/>
        <w:rPr>
          <w:b/>
          <w:sz w:val="28"/>
          <w:szCs w:val="28"/>
        </w:rPr>
      </w:pPr>
      <w:r>
        <w:rPr>
          <w:b/>
          <w:sz w:val="28"/>
          <w:szCs w:val="28"/>
        </w:rPr>
        <w:t>T</w:t>
      </w:r>
      <w:r w:rsidR="00CC32E9" w:rsidRPr="00CC32E9">
        <w:rPr>
          <w:b/>
          <w:sz w:val="28"/>
          <w:szCs w:val="28"/>
        </w:rPr>
        <w:t xml:space="preserve">o </w:t>
      </w:r>
      <w:r>
        <w:rPr>
          <w:b/>
          <w:sz w:val="28"/>
          <w:szCs w:val="28"/>
        </w:rPr>
        <w:t xml:space="preserve">be </w:t>
      </w:r>
      <w:r w:rsidR="00CC32E9" w:rsidRPr="00CC32E9">
        <w:rPr>
          <w:b/>
          <w:sz w:val="28"/>
          <w:szCs w:val="28"/>
        </w:rPr>
        <w:t>complete</w:t>
      </w:r>
      <w:r>
        <w:rPr>
          <w:b/>
          <w:sz w:val="28"/>
          <w:szCs w:val="28"/>
        </w:rPr>
        <w:t>d by the provider</w:t>
      </w:r>
      <w:r w:rsidR="00CC32E9" w:rsidRPr="00CC32E9">
        <w:rPr>
          <w:b/>
          <w:sz w:val="28"/>
          <w:szCs w:val="28"/>
        </w:rPr>
        <w:t>:</w:t>
      </w:r>
      <w:r w:rsidR="008C30AA" w:rsidRPr="00CC32E9">
        <w:rPr>
          <w:b/>
          <w:sz w:val="28"/>
          <w:szCs w:val="28"/>
        </w:rPr>
        <w:tab/>
      </w:r>
      <w:r w:rsidR="008C30AA" w:rsidRPr="00CC32E9">
        <w:rPr>
          <w:b/>
          <w:sz w:val="28"/>
          <w:szCs w:val="28"/>
        </w:rPr>
        <w:tab/>
      </w:r>
      <w:r w:rsidR="008C30AA" w:rsidRPr="00CC32E9">
        <w:rPr>
          <w:b/>
          <w:sz w:val="28"/>
          <w:szCs w:val="28"/>
        </w:rPr>
        <w:tab/>
      </w:r>
      <w:r w:rsidR="008C30AA" w:rsidRPr="00CC32E9">
        <w:rPr>
          <w:b/>
          <w:sz w:val="28"/>
          <w:szCs w:val="28"/>
        </w:rPr>
        <w:tab/>
      </w:r>
    </w:p>
    <w:p w14:paraId="610057C9" w14:textId="16E7763F" w:rsidR="004060A7" w:rsidRPr="0032072D" w:rsidRDefault="004060A7" w:rsidP="00256A95">
      <w:pPr>
        <w:spacing w:before="240"/>
        <w:rPr>
          <w:sz w:val="28"/>
          <w:szCs w:val="28"/>
        </w:rPr>
      </w:pPr>
      <w:r w:rsidRPr="00CC32E9">
        <w:rPr>
          <w:sz w:val="28"/>
          <w:szCs w:val="28"/>
        </w:rPr>
        <w:t>Confirmation from the provider</w:t>
      </w:r>
      <w:r w:rsidRPr="0032072D">
        <w:rPr>
          <w:sz w:val="28"/>
          <w:szCs w:val="28"/>
        </w:rPr>
        <w:t xml:space="preserve"> that the information contained </w:t>
      </w:r>
      <w:r w:rsidR="001D2E40" w:rsidRPr="0032072D">
        <w:rPr>
          <w:sz w:val="28"/>
          <w:szCs w:val="28"/>
        </w:rPr>
        <w:t xml:space="preserve">in </w:t>
      </w:r>
      <w:r w:rsidRPr="0032072D">
        <w:rPr>
          <w:sz w:val="28"/>
          <w:szCs w:val="28"/>
        </w:rPr>
        <w:t>this document is full and accurate</w:t>
      </w:r>
      <w:r w:rsidR="008C30AA">
        <w:rPr>
          <w:sz w:val="28"/>
          <w:szCs w:val="28"/>
        </w:rPr>
        <w:t>:</w:t>
      </w:r>
    </w:p>
    <w:p w14:paraId="55B6902A" w14:textId="3CFF4B21" w:rsidR="0032072D" w:rsidRPr="0032072D" w:rsidRDefault="0032072D" w:rsidP="00243A2F">
      <w:pPr>
        <w:pStyle w:val="BWBLevel2"/>
        <w:numPr>
          <w:ilvl w:val="0"/>
          <w:numId w:val="0"/>
        </w:numPr>
        <w:spacing w:line="360" w:lineRule="auto"/>
        <w:ind w:left="454"/>
        <w:outlineLvl w:val="9"/>
        <w:rPr>
          <w:rFonts w:asciiTheme="minorHAnsi" w:hAnsiTheme="minorHAnsi" w:cs="Arial"/>
          <w:sz w:val="28"/>
          <w:szCs w:val="28"/>
        </w:rPr>
      </w:pPr>
      <w:r>
        <w:rPr>
          <w:rFonts w:asciiTheme="minorHAnsi" w:hAnsiTheme="minorHAnsi" w:cs="Arial"/>
          <w:sz w:val="28"/>
          <w:szCs w:val="28"/>
        </w:rPr>
        <w:br/>
      </w:r>
      <w:r w:rsidR="00824E6F">
        <w:rPr>
          <w:rFonts w:asciiTheme="minorHAnsi" w:hAnsiTheme="minorHAnsi" w:cs="Arial"/>
          <w:sz w:val="28"/>
          <w:szCs w:val="28"/>
        </w:rPr>
        <w:t>Full n</w:t>
      </w:r>
      <w:r w:rsidRPr="0032072D">
        <w:rPr>
          <w:rFonts w:asciiTheme="minorHAnsi" w:hAnsiTheme="minorHAnsi" w:cs="Arial"/>
          <w:sz w:val="28"/>
          <w:szCs w:val="28"/>
        </w:rPr>
        <w:t>ame:</w:t>
      </w:r>
      <w:r w:rsidRPr="0032072D">
        <w:rPr>
          <w:rFonts w:asciiTheme="minorHAnsi" w:hAnsiTheme="minorHAnsi" w:cs="Arial"/>
          <w:sz w:val="28"/>
          <w:szCs w:val="28"/>
        </w:rPr>
        <w:tab/>
        <w:t>………………………………</w:t>
      </w:r>
    </w:p>
    <w:p w14:paraId="4F2C9A9B" w14:textId="21DED0B1" w:rsidR="0032072D" w:rsidRPr="0032072D" w:rsidRDefault="0032072D" w:rsidP="00243A2F">
      <w:pPr>
        <w:pStyle w:val="BWBLevel2"/>
        <w:numPr>
          <w:ilvl w:val="0"/>
          <w:numId w:val="0"/>
        </w:numPr>
        <w:spacing w:line="360" w:lineRule="auto"/>
        <w:ind w:left="454"/>
        <w:outlineLvl w:val="9"/>
        <w:rPr>
          <w:rFonts w:asciiTheme="minorHAnsi" w:hAnsiTheme="minorHAnsi" w:cs="Arial"/>
          <w:sz w:val="28"/>
          <w:szCs w:val="28"/>
        </w:rPr>
      </w:pPr>
      <w:r w:rsidRPr="0032072D">
        <w:rPr>
          <w:rFonts w:asciiTheme="minorHAnsi" w:hAnsiTheme="minorHAnsi" w:cs="Arial"/>
          <w:sz w:val="28"/>
          <w:szCs w:val="28"/>
        </w:rPr>
        <w:t xml:space="preserve">Job </w:t>
      </w:r>
      <w:r w:rsidR="00644F5D">
        <w:rPr>
          <w:rFonts w:asciiTheme="minorHAnsi" w:hAnsiTheme="minorHAnsi" w:cs="Arial"/>
          <w:sz w:val="28"/>
          <w:szCs w:val="28"/>
        </w:rPr>
        <w:t>t</w:t>
      </w:r>
      <w:r w:rsidRPr="0032072D">
        <w:rPr>
          <w:rFonts w:asciiTheme="minorHAnsi" w:hAnsiTheme="minorHAnsi" w:cs="Arial"/>
          <w:sz w:val="28"/>
          <w:szCs w:val="28"/>
        </w:rPr>
        <w:t>itle:</w:t>
      </w:r>
      <w:r w:rsidRPr="0032072D">
        <w:rPr>
          <w:rFonts w:asciiTheme="minorHAnsi" w:hAnsiTheme="minorHAnsi" w:cs="Arial"/>
          <w:sz w:val="28"/>
          <w:szCs w:val="28"/>
        </w:rPr>
        <w:tab/>
      </w:r>
      <w:r w:rsidR="00644F5D">
        <w:rPr>
          <w:rFonts w:asciiTheme="minorHAnsi" w:hAnsiTheme="minorHAnsi" w:cs="Arial"/>
          <w:sz w:val="28"/>
          <w:szCs w:val="28"/>
        </w:rPr>
        <w:tab/>
      </w:r>
      <w:r w:rsidRPr="0032072D">
        <w:rPr>
          <w:rFonts w:asciiTheme="minorHAnsi" w:hAnsiTheme="minorHAnsi" w:cs="Arial"/>
          <w:sz w:val="28"/>
          <w:szCs w:val="28"/>
        </w:rPr>
        <w:t>………………………………</w:t>
      </w:r>
    </w:p>
    <w:p w14:paraId="6BE5891F" w14:textId="22B0C2F6" w:rsidR="004060A7" w:rsidRPr="00B62727" w:rsidRDefault="0032072D" w:rsidP="00B62727">
      <w:pPr>
        <w:pStyle w:val="BWBLevel2"/>
        <w:numPr>
          <w:ilvl w:val="0"/>
          <w:numId w:val="0"/>
        </w:numPr>
        <w:spacing w:line="360" w:lineRule="auto"/>
        <w:ind w:left="454"/>
        <w:outlineLvl w:val="9"/>
        <w:rPr>
          <w:rFonts w:asciiTheme="minorHAnsi" w:hAnsiTheme="minorHAnsi" w:cs="Arial"/>
          <w:sz w:val="28"/>
          <w:szCs w:val="28"/>
        </w:rPr>
      </w:pPr>
      <w:r w:rsidRPr="0032072D">
        <w:rPr>
          <w:rFonts w:asciiTheme="minorHAnsi" w:hAnsiTheme="minorHAnsi" w:cs="Arial"/>
          <w:sz w:val="28"/>
          <w:szCs w:val="28"/>
        </w:rPr>
        <w:t>Date:</w:t>
      </w:r>
      <w:r w:rsidRPr="0032072D">
        <w:rPr>
          <w:rFonts w:asciiTheme="minorHAnsi" w:hAnsiTheme="minorHAnsi" w:cs="Arial"/>
          <w:sz w:val="28"/>
          <w:szCs w:val="28"/>
        </w:rPr>
        <w:tab/>
      </w:r>
      <w:r w:rsidRPr="0032072D">
        <w:rPr>
          <w:rFonts w:asciiTheme="minorHAnsi" w:hAnsiTheme="minorHAnsi" w:cs="Arial"/>
          <w:sz w:val="28"/>
          <w:szCs w:val="28"/>
        </w:rPr>
        <w:tab/>
        <w:t>………………………………</w:t>
      </w:r>
    </w:p>
    <w:sectPr w:rsidR="004060A7" w:rsidRPr="00B62727" w:rsidSect="00CC32E9">
      <w:headerReference w:type="default" r:id="rId13"/>
      <w:pgSz w:w="11906" w:h="16838"/>
      <w:pgMar w:top="1017"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F9311" w14:textId="77777777" w:rsidR="0050777F" w:rsidRDefault="0050777F" w:rsidP="00CC32E9">
      <w:pPr>
        <w:spacing w:after="0" w:line="240" w:lineRule="auto"/>
      </w:pPr>
      <w:r>
        <w:separator/>
      </w:r>
    </w:p>
  </w:endnote>
  <w:endnote w:type="continuationSeparator" w:id="0">
    <w:p w14:paraId="16615629" w14:textId="77777777" w:rsidR="0050777F" w:rsidRDefault="0050777F" w:rsidP="00CC3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839F5" w14:textId="77777777" w:rsidR="0050777F" w:rsidRDefault="0050777F" w:rsidP="00CC32E9">
      <w:pPr>
        <w:spacing w:after="0" w:line="240" w:lineRule="auto"/>
      </w:pPr>
      <w:r>
        <w:separator/>
      </w:r>
    </w:p>
  </w:footnote>
  <w:footnote w:type="continuationSeparator" w:id="0">
    <w:p w14:paraId="177B6DA2" w14:textId="77777777" w:rsidR="0050777F" w:rsidRDefault="0050777F" w:rsidP="00CC3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D79C" w14:textId="0C36C176" w:rsidR="00CC32E9" w:rsidRDefault="00CC32E9" w:rsidP="00CC32E9">
    <w:pPr>
      <w:pStyle w:val="Header"/>
      <w:ind w:hanging="1134"/>
    </w:pPr>
    <w:r>
      <w:rPr>
        <w:noProof/>
      </w:rPr>
      <w:drawing>
        <wp:anchor distT="0" distB="0" distL="114300" distR="114300" simplePos="0" relativeHeight="251658240" behindDoc="1" locked="0" layoutInCell="1" allowOverlap="1" wp14:anchorId="4EFD5CA8" wp14:editId="7097083F">
          <wp:simplePos x="0" y="0"/>
          <wp:positionH relativeFrom="column">
            <wp:posOffset>-158349</wp:posOffset>
          </wp:positionH>
          <wp:positionV relativeFrom="paragraph">
            <wp:posOffset>321666</wp:posOffset>
          </wp:positionV>
          <wp:extent cx="1007706" cy="908050"/>
          <wp:effectExtent l="0" t="0" r="2540" b="6350"/>
          <wp:wrapTight wrapText="bothSides">
            <wp:wrapPolygon edited="0">
              <wp:start x="0" y="0"/>
              <wp:lineTo x="0" y="21298"/>
              <wp:lineTo x="21246" y="21298"/>
              <wp:lineTo x="21246"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PD GDC logo.jpg"/>
                  <pic:cNvPicPr/>
                </pic:nvPicPr>
                <pic:blipFill rotWithShape="1">
                  <a:blip r:embed="rId1">
                    <a:extLst>
                      <a:ext uri="{28A0092B-C50C-407E-A947-70E740481C1C}">
                        <a14:useLocalDpi xmlns:a14="http://schemas.microsoft.com/office/drawing/2010/main" val="0"/>
                      </a:ext>
                    </a:extLst>
                  </a:blip>
                  <a:srcRect r="68624"/>
                  <a:stretch/>
                </pic:blipFill>
                <pic:spPr bwMode="auto">
                  <a:xfrm>
                    <a:off x="0" y="0"/>
                    <a:ext cx="1007706" cy="908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t xml:space="preserve">             </w:t>
    </w:r>
    <w:r>
      <w:rPr>
        <w:noProof/>
      </w:rPr>
      <w:drawing>
        <wp:inline distT="0" distB="0" distL="0" distR="0" wp14:anchorId="54889D47" wp14:editId="3CAD9681">
          <wp:extent cx="1276871" cy="1232969"/>
          <wp:effectExtent l="0" t="0" r="0" b="571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PD dial.jpg"/>
                  <pic:cNvPicPr/>
                </pic:nvPicPr>
                <pic:blipFill>
                  <a:blip r:embed="rId2">
                    <a:extLst>
                      <a:ext uri="{28A0092B-C50C-407E-A947-70E740481C1C}">
                        <a14:useLocalDpi xmlns:a14="http://schemas.microsoft.com/office/drawing/2010/main" val="0"/>
                      </a:ext>
                    </a:extLst>
                  </a:blip>
                  <a:stretch>
                    <a:fillRect/>
                  </a:stretch>
                </pic:blipFill>
                <pic:spPr>
                  <a:xfrm>
                    <a:off x="0" y="0"/>
                    <a:ext cx="1276871" cy="12329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97D74"/>
    <w:multiLevelType w:val="hybridMultilevel"/>
    <w:tmpl w:val="8C32F788"/>
    <w:lvl w:ilvl="0" w:tplc="AC2EE4EA">
      <w:start w:val="1"/>
      <w:numFmt w:val="bullet"/>
      <w:lvlText w:val=""/>
      <w:lvlJc w:val="left"/>
      <w:pPr>
        <w:ind w:left="765" w:hanging="360"/>
      </w:pPr>
      <w:rPr>
        <w:rFonts w:ascii="Symbol" w:hAnsi="Symbol" w:hint="default"/>
      </w:rPr>
    </w:lvl>
    <w:lvl w:ilvl="1" w:tplc="767ABECA">
      <w:start w:val="1"/>
      <w:numFmt w:val="bullet"/>
      <w:lvlText w:val="o"/>
      <w:lvlJc w:val="left"/>
      <w:pPr>
        <w:ind w:left="1485" w:hanging="360"/>
      </w:pPr>
      <w:rPr>
        <w:rFonts w:ascii="Courier New" w:hAnsi="Courier New" w:hint="default"/>
      </w:rPr>
    </w:lvl>
    <w:lvl w:ilvl="2" w:tplc="CEFE5E84">
      <w:start w:val="1"/>
      <w:numFmt w:val="bullet"/>
      <w:lvlText w:val=""/>
      <w:lvlJc w:val="left"/>
      <w:pPr>
        <w:ind w:left="2205" w:hanging="360"/>
      </w:pPr>
      <w:rPr>
        <w:rFonts w:ascii="Wingdings" w:hAnsi="Wingdings" w:hint="default"/>
      </w:rPr>
    </w:lvl>
    <w:lvl w:ilvl="3" w:tplc="7C4E46EA">
      <w:start w:val="1"/>
      <w:numFmt w:val="bullet"/>
      <w:lvlText w:val=""/>
      <w:lvlJc w:val="left"/>
      <w:pPr>
        <w:ind w:left="2925" w:hanging="360"/>
      </w:pPr>
      <w:rPr>
        <w:rFonts w:ascii="Symbol" w:hAnsi="Symbol" w:hint="default"/>
      </w:rPr>
    </w:lvl>
    <w:lvl w:ilvl="4" w:tplc="149296D2">
      <w:start w:val="1"/>
      <w:numFmt w:val="bullet"/>
      <w:lvlText w:val="o"/>
      <w:lvlJc w:val="left"/>
      <w:pPr>
        <w:ind w:left="3645" w:hanging="360"/>
      </w:pPr>
      <w:rPr>
        <w:rFonts w:ascii="Courier New" w:hAnsi="Courier New" w:hint="default"/>
      </w:rPr>
    </w:lvl>
    <w:lvl w:ilvl="5" w:tplc="9C46D020">
      <w:start w:val="1"/>
      <w:numFmt w:val="bullet"/>
      <w:lvlText w:val=""/>
      <w:lvlJc w:val="left"/>
      <w:pPr>
        <w:ind w:left="4365" w:hanging="360"/>
      </w:pPr>
      <w:rPr>
        <w:rFonts w:ascii="Wingdings" w:hAnsi="Wingdings" w:hint="default"/>
      </w:rPr>
    </w:lvl>
    <w:lvl w:ilvl="6" w:tplc="DC9A79DC">
      <w:start w:val="1"/>
      <w:numFmt w:val="bullet"/>
      <w:lvlText w:val=""/>
      <w:lvlJc w:val="left"/>
      <w:pPr>
        <w:ind w:left="5085" w:hanging="360"/>
      </w:pPr>
      <w:rPr>
        <w:rFonts w:ascii="Symbol" w:hAnsi="Symbol" w:hint="default"/>
      </w:rPr>
    </w:lvl>
    <w:lvl w:ilvl="7" w:tplc="5E58A9F0">
      <w:start w:val="1"/>
      <w:numFmt w:val="bullet"/>
      <w:lvlText w:val="o"/>
      <w:lvlJc w:val="left"/>
      <w:pPr>
        <w:ind w:left="5805" w:hanging="360"/>
      </w:pPr>
      <w:rPr>
        <w:rFonts w:ascii="Courier New" w:hAnsi="Courier New" w:hint="default"/>
      </w:rPr>
    </w:lvl>
    <w:lvl w:ilvl="8" w:tplc="C8A4ADE6">
      <w:start w:val="1"/>
      <w:numFmt w:val="bullet"/>
      <w:lvlText w:val=""/>
      <w:lvlJc w:val="left"/>
      <w:pPr>
        <w:ind w:left="6525" w:hanging="360"/>
      </w:pPr>
      <w:rPr>
        <w:rFonts w:ascii="Wingdings" w:hAnsi="Wingdings" w:hint="default"/>
      </w:rPr>
    </w:lvl>
  </w:abstractNum>
  <w:abstractNum w:abstractNumId="1" w15:restartNumberingAfterBreak="0">
    <w:nsid w:val="44A830BC"/>
    <w:multiLevelType w:val="multilevel"/>
    <w:tmpl w:val="84C04E6C"/>
    <w:lvl w:ilvl="0">
      <w:start w:val="1"/>
      <w:numFmt w:val="decimal"/>
      <w:pStyle w:val="BWBLevel1"/>
      <w:lvlText w:val="%1."/>
      <w:lvlJc w:val="left"/>
      <w:pPr>
        <w:tabs>
          <w:tab w:val="num" w:pos="1146"/>
        </w:tabs>
        <w:ind w:left="1146" w:hanging="720"/>
      </w:pPr>
      <w:rPr>
        <w:rFonts w:ascii="Calibri" w:hAnsi="Calibri" w:hint="default"/>
      </w:rPr>
    </w:lvl>
    <w:lvl w:ilvl="1">
      <w:start w:val="1"/>
      <w:numFmt w:val="decimal"/>
      <w:pStyle w:val="BWBLevel2"/>
      <w:lvlText w:val="%1.%2"/>
      <w:lvlJc w:val="left"/>
      <w:pPr>
        <w:tabs>
          <w:tab w:val="num" w:pos="1004"/>
        </w:tabs>
        <w:ind w:left="1004" w:hanging="720"/>
      </w:pPr>
      <w:rPr>
        <w:rFonts w:ascii="Calibri" w:hAnsi="Calibri" w:hint="default"/>
        <w:b w:val="0"/>
        <w:sz w:val="22"/>
        <w:szCs w:val="22"/>
      </w:rPr>
    </w:lvl>
    <w:lvl w:ilvl="2">
      <w:start w:val="1"/>
      <w:numFmt w:val="decimal"/>
      <w:pStyle w:val="BWBLevel3"/>
      <w:lvlText w:val="%1.%2.%3"/>
      <w:lvlJc w:val="left"/>
      <w:pPr>
        <w:tabs>
          <w:tab w:val="num" w:pos="1440"/>
        </w:tabs>
        <w:ind w:left="1440" w:hanging="720"/>
      </w:pPr>
    </w:lvl>
    <w:lvl w:ilvl="3">
      <w:start w:val="1"/>
      <w:numFmt w:val="lowerLetter"/>
      <w:pStyle w:val="BWBLevel4"/>
      <w:lvlText w:val="(%4)"/>
      <w:lvlJc w:val="left"/>
      <w:pPr>
        <w:tabs>
          <w:tab w:val="num" w:pos="1854"/>
        </w:tabs>
        <w:ind w:left="1854" w:hanging="720"/>
      </w:pPr>
    </w:lvl>
    <w:lvl w:ilvl="4">
      <w:start w:val="1"/>
      <w:numFmt w:val="lowerRoman"/>
      <w:pStyle w:val="BWBLevel5"/>
      <w:lvlText w:val="%5."/>
      <w:lvlJc w:val="left"/>
      <w:pPr>
        <w:tabs>
          <w:tab w:val="num" w:pos="2160"/>
        </w:tabs>
        <w:ind w:left="2160" w:hanging="720"/>
      </w:pPr>
    </w:lvl>
    <w:lvl w:ilvl="5">
      <w:start w:val="1"/>
      <w:numFmt w:val="lowerLetter"/>
      <w:pStyle w:val="BWBLevel6"/>
      <w:lvlText w:val="(%6)"/>
      <w:lvlJc w:val="left"/>
      <w:pPr>
        <w:tabs>
          <w:tab w:val="num" w:pos="720"/>
        </w:tabs>
        <w:ind w:left="720" w:hanging="720"/>
      </w:pPr>
    </w:lvl>
    <w:lvl w:ilvl="6">
      <w:start w:val="1"/>
      <w:numFmt w:val="lowerRoman"/>
      <w:pStyle w:val="BWBLevel7"/>
      <w:lvlText w:val="(%7)"/>
      <w:lvlJc w:val="left"/>
      <w:pPr>
        <w:tabs>
          <w:tab w:val="num" w:pos="720"/>
        </w:tabs>
        <w:ind w:left="720" w:hanging="720"/>
      </w:pPr>
    </w:lvl>
    <w:lvl w:ilvl="7">
      <w:start w:val="1"/>
      <w:numFmt w:val="upperLetter"/>
      <w:pStyle w:val="BWBLevel8"/>
      <w:lvlText w:val="(%8)"/>
      <w:lvlJc w:val="left"/>
      <w:pPr>
        <w:tabs>
          <w:tab w:val="num" w:pos="720"/>
        </w:tabs>
        <w:ind w:left="720" w:hanging="720"/>
      </w:p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2" w15:restartNumberingAfterBreak="0">
    <w:nsid w:val="52587824"/>
    <w:multiLevelType w:val="hybridMultilevel"/>
    <w:tmpl w:val="CE32EE3A"/>
    <w:lvl w:ilvl="0" w:tplc="DD7C868C">
      <w:start w:val="1"/>
      <w:numFmt w:val="decimal"/>
      <w:lvlText w:val="%1."/>
      <w:lvlJc w:val="left"/>
      <w:pPr>
        <w:ind w:left="720" w:hanging="360"/>
      </w:pPr>
      <w:rPr>
        <w:sz w:val="24"/>
        <w:szCs w:val="24"/>
      </w:rPr>
    </w:lvl>
    <w:lvl w:ilvl="1" w:tplc="D0526446">
      <w:start w:val="1"/>
      <w:numFmt w:val="lowerLetter"/>
      <w:lvlText w:val="%2."/>
      <w:lvlJc w:val="left"/>
      <w:pPr>
        <w:ind w:left="1440" w:hanging="360"/>
      </w:pPr>
    </w:lvl>
    <w:lvl w:ilvl="2" w:tplc="4ABEF10C">
      <w:start w:val="1"/>
      <w:numFmt w:val="lowerRoman"/>
      <w:lvlText w:val="%3."/>
      <w:lvlJc w:val="right"/>
      <w:pPr>
        <w:ind w:left="2160" w:hanging="180"/>
      </w:pPr>
    </w:lvl>
    <w:lvl w:ilvl="3" w:tplc="000650D8">
      <w:start w:val="1"/>
      <w:numFmt w:val="decimal"/>
      <w:lvlText w:val="%4."/>
      <w:lvlJc w:val="left"/>
      <w:pPr>
        <w:ind w:left="2880" w:hanging="360"/>
      </w:pPr>
    </w:lvl>
    <w:lvl w:ilvl="4" w:tplc="E12E5E48">
      <w:start w:val="1"/>
      <w:numFmt w:val="lowerLetter"/>
      <w:lvlText w:val="%5."/>
      <w:lvlJc w:val="left"/>
      <w:pPr>
        <w:ind w:left="3600" w:hanging="360"/>
      </w:pPr>
    </w:lvl>
    <w:lvl w:ilvl="5" w:tplc="729A1412">
      <w:start w:val="1"/>
      <w:numFmt w:val="lowerRoman"/>
      <w:lvlText w:val="%6."/>
      <w:lvlJc w:val="right"/>
      <w:pPr>
        <w:ind w:left="4320" w:hanging="180"/>
      </w:pPr>
    </w:lvl>
    <w:lvl w:ilvl="6" w:tplc="550879A0">
      <w:start w:val="1"/>
      <w:numFmt w:val="decimal"/>
      <w:lvlText w:val="%7."/>
      <w:lvlJc w:val="left"/>
      <w:pPr>
        <w:ind w:left="5040" w:hanging="360"/>
      </w:pPr>
    </w:lvl>
    <w:lvl w:ilvl="7" w:tplc="904E8DB4">
      <w:start w:val="1"/>
      <w:numFmt w:val="lowerLetter"/>
      <w:lvlText w:val="%8."/>
      <w:lvlJc w:val="left"/>
      <w:pPr>
        <w:ind w:left="5760" w:hanging="360"/>
      </w:pPr>
    </w:lvl>
    <w:lvl w:ilvl="8" w:tplc="C152DFC6">
      <w:start w:val="1"/>
      <w:numFmt w:val="lowerRoman"/>
      <w:lvlText w:val="%9."/>
      <w:lvlJc w:val="right"/>
      <w:pPr>
        <w:ind w:left="6480" w:hanging="180"/>
      </w:pPr>
    </w:lvl>
  </w:abstractNum>
  <w:abstractNum w:abstractNumId="3" w15:restartNumberingAfterBreak="0">
    <w:nsid w:val="63D22A40"/>
    <w:multiLevelType w:val="hybridMultilevel"/>
    <w:tmpl w:val="4E962884"/>
    <w:lvl w:ilvl="0" w:tplc="3CE6B5B0">
      <w:start w:val="1"/>
      <w:numFmt w:val="decimal"/>
      <w:lvlText w:val="%1)"/>
      <w:lvlJc w:val="left"/>
      <w:pPr>
        <w:ind w:left="720" w:hanging="360"/>
      </w:pPr>
      <w:rPr>
        <w:sz w:val="24"/>
        <w:szCs w:val="24"/>
      </w:rPr>
    </w:lvl>
    <w:lvl w:ilvl="1" w:tplc="B7001CF8" w:tentative="1">
      <w:start w:val="1"/>
      <w:numFmt w:val="lowerLetter"/>
      <w:lvlText w:val="%2."/>
      <w:lvlJc w:val="left"/>
      <w:pPr>
        <w:ind w:left="1440" w:hanging="360"/>
      </w:pPr>
    </w:lvl>
    <w:lvl w:ilvl="2" w:tplc="D21056FA" w:tentative="1">
      <w:start w:val="1"/>
      <w:numFmt w:val="lowerRoman"/>
      <w:lvlText w:val="%3."/>
      <w:lvlJc w:val="right"/>
      <w:pPr>
        <w:ind w:left="2160" w:hanging="180"/>
      </w:pPr>
    </w:lvl>
    <w:lvl w:ilvl="3" w:tplc="072EC26A" w:tentative="1">
      <w:start w:val="1"/>
      <w:numFmt w:val="decimal"/>
      <w:lvlText w:val="%4."/>
      <w:lvlJc w:val="left"/>
      <w:pPr>
        <w:ind w:left="2880" w:hanging="360"/>
      </w:pPr>
    </w:lvl>
    <w:lvl w:ilvl="4" w:tplc="12ACB59E" w:tentative="1">
      <w:start w:val="1"/>
      <w:numFmt w:val="lowerLetter"/>
      <w:lvlText w:val="%5."/>
      <w:lvlJc w:val="left"/>
      <w:pPr>
        <w:ind w:left="3600" w:hanging="360"/>
      </w:pPr>
    </w:lvl>
    <w:lvl w:ilvl="5" w:tplc="11065712" w:tentative="1">
      <w:start w:val="1"/>
      <w:numFmt w:val="lowerRoman"/>
      <w:lvlText w:val="%6."/>
      <w:lvlJc w:val="right"/>
      <w:pPr>
        <w:ind w:left="4320" w:hanging="180"/>
      </w:pPr>
    </w:lvl>
    <w:lvl w:ilvl="6" w:tplc="B3B6EE98" w:tentative="1">
      <w:start w:val="1"/>
      <w:numFmt w:val="decimal"/>
      <w:lvlText w:val="%7."/>
      <w:lvlJc w:val="left"/>
      <w:pPr>
        <w:ind w:left="5040" w:hanging="360"/>
      </w:pPr>
    </w:lvl>
    <w:lvl w:ilvl="7" w:tplc="C1D0B98A" w:tentative="1">
      <w:start w:val="1"/>
      <w:numFmt w:val="lowerLetter"/>
      <w:lvlText w:val="%8."/>
      <w:lvlJc w:val="left"/>
      <w:pPr>
        <w:ind w:left="5760" w:hanging="360"/>
      </w:pPr>
    </w:lvl>
    <w:lvl w:ilvl="8" w:tplc="599ACA52" w:tentative="1">
      <w:start w:val="1"/>
      <w:numFmt w:val="lowerRoman"/>
      <w:lvlText w:val="%9."/>
      <w:lvlJc w:val="right"/>
      <w:pPr>
        <w:ind w:left="6480" w:hanging="180"/>
      </w:pPr>
    </w:lvl>
  </w:abstractNum>
  <w:num w:numId="1" w16cid:durableId="436828850">
    <w:abstractNumId w:val="2"/>
  </w:num>
  <w:num w:numId="2" w16cid:durableId="92172460">
    <w:abstractNumId w:val="3"/>
  </w:num>
  <w:num w:numId="3" w16cid:durableId="188875982">
    <w:abstractNumId w:val="0"/>
  </w:num>
  <w:num w:numId="4" w16cid:durableId="1414820751">
    <w:abstractNumId w:val="0"/>
  </w:num>
  <w:num w:numId="5" w16cid:durableId="2022512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41"/>
    <w:rsid w:val="000E268A"/>
    <w:rsid w:val="00133E6B"/>
    <w:rsid w:val="00151AFC"/>
    <w:rsid w:val="00161FC0"/>
    <w:rsid w:val="00167C1D"/>
    <w:rsid w:val="001A2A8C"/>
    <w:rsid w:val="001C53E6"/>
    <w:rsid w:val="001D2E40"/>
    <w:rsid w:val="00243A2F"/>
    <w:rsid w:val="00256A95"/>
    <w:rsid w:val="00277F0C"/>
    <w:rsid w:val="002841EC"/>
    <w:rsid w:val="00295CC4"/>
    <w:rsid w:val="002D469A"/>
    <w:rsid w:val="0032072D"/>
    <w:rsid w:val="00321871"/>
    <w:rsid w:val="00336250"/>
    <w:rsid w:val="003609BC"/>
    <w:rsid w:val="003B743C"/>
    <w:rsid w:val="003D665F"/>
    <w:rsid w:val="004060A7"/>
    <w:rsid w:val="004825B2"/>
    <w:rsid w:val="004E0861"/>
    <w:rsid w:val="004E3088"/>
    <w:rsid w:val="0050777F"/>
    <w:rsid w:val="005A373F"/>
    <w:rsid w:val="005E5218"/>
    <w:rsid w:val="00632274"/>
    <w:rsid w:val="00644F5D"/>
    <w:rsid w:val="00651D42"/>
    <w:rsid w:val="0066596D"/>
    <w:rsid w:val="006B6E51"/>
    <w:rsid w:val="00720C16"/>
    <w:rsid w:val="00783397"/>
    <w:rsid w:val="00787D63"/>
    <w:rsid w:val="0079557C"/>
    <w:rsid w:val="008032AA"/>
    <w:rsid w:val="00803659"/>
    <w:rsid w:val="00823D34"/>
    <w:rsid w:val="00824E6F"/>
    <w:rsid w:val="00832C18"/>
    <w:rsid w:val="008C30AA"/>
    <w:rsid w:val="008E661B"/>
    <w:rsid w:val="008F46D5"/>
    <w:rsid w:val="00932695"/>
    <w:rsid w:val="009500F4"/>
    <w:rsid w:val="009A525E"/>
    <w:rsid w:val="009C23D2"/>
    <w:rsid w:val="00AB4189"/>
    <w:rsid w:val="00B3652C"/>
    <w:rsid w:val="00B51C15"/>
    <w:rsid w:val="00B62727"/>
    <w:rsid w:val="00C016AD"/>
    <w:rsid w:val="00C31346"/>
    <w:rsid w:val="00C45571"/>
    <w:rsid w:val="00C97F5B"/>
    <w:rsid w:val="00CC32E9"/>
    <w:rsid w:val="00D45515"/>
    <w:rsid w:val="00DC3A47"/>
    <w:rsid w:val="00DF7025"/>
    <w:rsid w:val="00E46834"/>
    <w:rsid w:val="00F005E9"/>
    <w:rsid w:val="00F06A7A"/>
    <w:rsid w:val="00F278CF"/>
    <w:rsid w:val="00F320B7"/>
    <w:rsid w:val="00F43C44"/>
    <w:rsid w:val="00F67D00"/>
    <w:rsid w:val="00FB16F2"/>
    <w:rsid w:val="00FF0B41"/>
    <w:rsid w:val="23EC6D4B"/>
    <w:rsid w:val="5495D165"/>
    <w:rsid w:val="77442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7D372"/>
  <w15:chartTrackingRefBased/>
  <w15:docId w15:val="{C471EBAB-FCBD-4836-814D-DD99FC3E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B41"/>
    <w:pPr>
      <w:ind w:left="720"/>
      <w:contextualSpacing/>
    </w:pPr>
  </w:style>
  <w:style w:type="character" w:styleId="Hyperlink">
    <w:name w:val="Hyperlink"/>
    <w:basedOn w:val="DefaultParagraphFont"/>
    <w:uiPriority w:val="99"/>
    <w:unhideWhenUsed/>
    <w:rsid w:val="00FF0B41"/>
    <w:rPr>
      <w:color w:val="0563C1" w:themeColor="hyperlink"/>
      <w:u w:val="single"/>
    </w:rPr>
  </w:style>
  <w:style w:type="character" w:styleId="UnresolvedMention">
    <w:name w:val="Unresolved Mention"/>
    <w:basedOn w:val="DefaultParagraphFont"/>
    <w:uiPriority w:val="99"/>
    <w:semiHidden/>
    <w:unhideWhenUsed/>
    <w:rsid w:val="00FF0B41"/>
    <w:rPr>
      <w:color w:val="808080"/>
      <w:shd w:val="clear" w:color="auto" w:fill="E6E6E6"/>
    </w:rPr>
  </w:style>
  <w:style w:type="character" w:styleId="FollowedHyperlink">
    <w:name w:val="FollowedHyperlink"/>
    <w:basedOn w:val="DefaultParagraphFont"/>
    <w:uiPriority w:val="99"/>
    <w:semiHidden/>
    <w:unhideWhenUsed/>
    <w:rsid w:val="00161FC0"/>
    <w:rPr>
      <w:color w:val="954F72" w:themeColor="followedHyperlink"/>
      <w:u w:val="single"/>
    </w:rPr>
  </w:style>
  <w:style w:type="character" w:styleId="CommentReference">
    <w:name w:val="annotation reference"/>
    <w:basedOn w:val="DefaultParagraphFont"/>
    <w:uiPriority w:val="99"/>
    <w:semiHidden/>
    <w:unhideWhenUsed/>
    <w:rsid w:val="00720C16"/>
    <w:rPr>
      <w:sz w:val="16"/>
      <w:szCs w:val="16"/>
    </w:rPr>
  </w:style>
  <w:style w:type="paragraph" w:styleId="CommentText">
    <w:name w:val="annotation text"/>
    <w:basedOn w:val="Normal"/>
    <w:link w:val="CommentTextChar"/>
    <w:uiPriority w:val="99"/>
    <w:unhideWhenUsed/>
    <w:rsid w:val="00720C16"/>
    <w:pPr>
      <w:spacing w:line="240" w:lineRule="auto"/>
    </w:pPr>
    <w:rPr>
      <w:sz w:val="20"/>
      <w:szCs w:val="20"/>
    </w:rPr>
  </w:style>
  <w:style w:type="character" w:customStyle="1" w:styleId="CommentTextChar">
    <w:name w:val="Comment Text Char"/>
    <w:basedOn w:val="DefaultParagraphFont"/>
    <w:link w:val="CommentText"/>
    <w:uiPriority w:val="99"/>
    <w:rsid w:val="00720C16"/>
    <w:rPr>
      <w:sz w:val="20"/>
      <w:szCs w:val="20"/>
    </w:rPr>
  </w:style>
  <w:style w:type="paragraph" w:styleId="CommentSubject">
    <w:name w:val="annotation subject"/>
    <w:basedOn w:val="CommentText"/>
    <w:next w:val="CommentText"/>
    <w:link w:val="CommentSubjectChar"/>
    <w:uiPriority w:val="99"/>
    <w:semiHidden/>
    <w:unhideWhenUsed/>
    <w:rsid w:val="00720C16"/>
    <w:rPr>
      <w:b/>
      <w:bCs/>
    </w:rPr>
  </w:style>
  <w:style w:type="character" w:customStyle="1" w:styleId="CommentSubjectChar">
    <w:name w:val="Comment Subject Char"/>
    <w:basedOn w:val="CommentTextChar"/>
    <w:link w:val="CommentSubject"/>
    <w:uiPriority w:val="99"/>
    <w:semiHidden/>
    <w:rsid w:val="00720C16"/>
    <w:rPr>
      <w:b/>
      <w:bCs/>
      <w:sz w:val="20"/>
      <w:szCs w:val="20"/>
    </w:rPr>
  </w:style>
  <w:style w:type="paragraph" w:styleId="BalloonText">
    <w:name w:val="Balloon Text"/>
    <w:basedOn w:val="Normal"/>
    <w:link w:val="BalloonTextChar"/>
    <w:uiPriority w:val="99"/>
    <w:semiHidden/>
    <w:unhideWhenUsed/>
    <w:rsid w:val="00720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C16"/>
    <w:rPr>
      <w:rFonts w:ascii="Segoe UI" w:hAnsi="Segoe UI" w:cs="Segoe UI"/>
      <w:sz w:val="18"/>
      <w:szCs w:val="18"/>
    </w:rPr>
  </w:style>
  <w:style w:type="paragraph" w:customStyle="1" w:styleId="BWBLevel1">
    <w:name w:val="BWBLevel1"/>
    <w:basedOn w:val="Normal"/>
    <w:rsid w:val="0032072D"/>
    <w:pPr>
      <w:numPr>
        <w:numId w:val="5"/>
      </w:numPr>
      <w:spacing w:after="240" w:line="240" w:lineRule="auto"/>
      <w:jc w:val="both"/>
      <w:outlineLvl w:val="0"/>
    </w:pPr>
    <w:rPr>
      <w:rFonts w:ascii="Times New Roman" w:eastAsia="Times New Roman" w:hAnsi="Times New Roman" w:cs="Times New Roman"/>
      <w:sz w:val="24"/>
      <w:szCs w:val="20"/>
    </w:rPr>
  </w:style>
  <w:style w:type="paragraph" w:customStyle="1" w:styleId="BWBLevel2">
    <w:name w:val="BWBLevel2"/>
    <w:basedOn w:val="Normal"/>
    <w:link w:val="BWBLevel2Char"/>
    <w:rsid w:val="0032072D"/>
    <w:pPr>
      <w:numPr>
        <w:ilvl w:val="1"/>
        <w:numId w:val="5"/>
      </w:numPr>
      <w:spacing w:after="240" w:line="240" w:lineRule="auto"/>
      <w:jc w:val="both"/>
      <w:outlineLvl w:val="1"/>
    </w:pPr>
    <w:rPr>
      <w:rFonts w:ascii="Times New Roman" w:eastAsia="Times New Roman" w:hAnsi="Times New Roman" w:cs="Times New Roman"/>
      <w:sz w:val="24"/>
      <w:szCs w:val="20"/>
    </w:rPr>
  </w:style>
  <w:style w:type="paragraph" w:customStyle="1" w:styleId="BWBLevel3">
    <w:name w:val="BWBLevel3"/>
    <w:basedOn w:val="Normal"/>
    <w:rsid w:val="0032072D"/>
    <w:pPr>
      <w:numPr>
        <w:ilvl w:val="2"/>
        <w:numId w:val="5"/>
      </w:numPr>
      <w:spacing w:after="240" w:line="240" w:lineRule="auto"/>
      <w:jc w:val="both"/>
      <w:outlineLvl w:val="2"/>
    </w:pPr>
    <w:rPr>
      <w:rFonts w:ascii="Times New Roman" w:eastAsia="Times New Roman" w:hAnsi="Times New Roman" w:cs="Times New Roman"/>
      <w:sz w:val="24"/>
      <w:szCs w:val="20"/>
    </w:rPr>
  </w:style>
  <w:style w:type="paragraph" w:customStyle="1" w:styleId="BWBLevel4">
    <w:name w:val="BWBLevel4"/>
    <w:basedOn w:val="Normal"/>
    <w:rsid w:val="0032072D"/>
    <w:pPr>
      <w:numPr>
        <w:ilvl w:val="3"/>
        <w:numId w:val="5"/>
      </w:numPr>
      <w:spacing w:after="240" w:line="240" w:lineRule="auto"/>
      <w:jc w:val="both"/>
      <w:outlineLvl w:val="3"/>
    </w:pPr>
    <w:rPr>
      <w:rFonts w:ascii="Times New Roman" w:eastAsia="Times New Roman" w:hAnsi="Times New Roman" w:cs="Times New Roman"/>
      <w:sz w:val="24"/>
      <w:szCs w:val="20"/>
    </w:rPr>
  </w:style>
  <w:style w:type="paragraph" w:customStyle="1" w:styleId="BWBLevel5">
    <w:name w:val="BWBLevel5"/>
    <w:basedOn w:val="Normal"/>
    <w:rsid w:val="0032072D"/>
    <w:pPr>
      <w:numPr>
        <w:ilvl w:val="4"/>
        <w:numId w:val="5"/>
      </w:numPr>
      <w:spacing w:after="240" w:line="240" w:lineRule="auto"/>
      <w:jc w:val="both"/>
      <w:outlineLvl w:val="4"/>
    </w:pPr>
    <w:rPr>
      <w:rFonts w:ascii="Times New Roman" w:eastAsia="Times New Roman" w:hAnsi="Times New Roman" w:cs="Times New Roman"/>
      <w:sz w:val="24"/>
      <w:szCs w:val="20"/>
    </w:rPr>
  </w:style>
  <w:style w:type="paragraph" w:customStyle="1" w:styleId="BWBLevel6">
    <w:name w:val="BWBLevel6"/>
    <w:basedOn w:val="Normal"/>
    <w:rsid w:val="0032072D"/>
    <w:pPr>
      <w:numPr>
        <w:ilvl w:val="5"/>
        <w:numId w:val="5"/>
      </w:numPr>
      <w:spacing w:after="240" w:line="240" w:lineRule="auto"/>
      <w:jc w:val="both"/>
      <w:outlineLvl w:val="5"/>
    </w:pPr>
    <w:rPr>
      <w:rFonts w:ascii="Times New Roman" w:eastAsia="Times New Roman" w:hAnsi="Times New Roman" w:cs="Times New Roman"/>
      <w:sz w:val="24"/>
      <w:szCs w:val="20"/>
    </w:rPr>
  </w:style>
  <w:style w:type="paragraph" w:customStyle="1" w:styleId="BWBLevel7">
    <w:name w:val="BWBLevel7"/>
    <w:basedOn w:val="Normal"/>
    <w:rsid w:val="0032072D"/>
    <w:pPr>
      <w:numPr>
        <w:ilvl w:val="6"/>
        <w:numId w:val="5"/>
      </w:numPr>
      <w:spacing w:after="0" w:line="240" w:lineRule="auto"/>
      <w:jc w:val="both"/>
    </w:pPr>
    <w:rPr>
      <w:rFonts w:ascii="Times New Roman" w:eastAsia="Times New Roman" w:hAnsi="Times New Roman" w:cs="Times New Roman"/>
      <w:sz w:val="24"/>
      <w:szCs w:val="20"/>
    </w:rPr>
  </w:style>
  <w:style w:type="paragraph" w:customStyle="1" w:styleId="BWBLevel8">
    <w:name w:val="BWBLevel8"/>
    <w:basedOn w:val="Normal"/>
    <w:rsid w:val="0032072D"/>
    <w:pPr>
      <w:numPr>
        <w:ilvl w:val="7"/>
        <w:numId w:val="5"/>
      </w:numPr>
      <w:spacing w:after="60" w:line="240" w:lineRule="auto"/>
      <w:jc w:val="both"/>
    </w:pPr>
    <w:rPr>
      <w:rFonts w:ascii="Times New Roman" w:eastAsia="Times New Roman" w:hAnsi="Times New Roman" w:cs="Times New Roman"/>
      <w:sz w:val="24"/>
      <w:szCs w:val="20"/>
    </w:rPr>
  </w:style>
  <w:style w:type="paragraph" w:customStyle="1" w:styleId="BWBLevel9">
    <w:name w:val="BWBLevel9"/>
    <w:basedOn w:val="Normal"/>
    <w:rsid w:val="0032072D"/>
    <w:pPr>
      <w:numPr>
        <w:ilvl w:val="8"/>
        <w:numId w:val="5"/>
      </w:numPr>
      <w:spacing w:after="60" w:line="240" w:lineRule="auto"/>
      <w:jc w:val="both"/>
    </w:pPr>
    <w:rPr>
      <w:rFonts w:ascii="Times New Roman" w:eastAsia="Times New Roman" w:hAnsi="Times New Roman" w:cs="Times New Roman"/>
      <w:sz w:val="24"/>
      <w:szCs w:val="20"/>
    </w:rPr>
  </w:style>
  <w:style w:type="character" w:customStyle="1" w:styleId="BWBLevel2Char">
    <w:name w:val="BWBLevel2 Char"/>
    <w:link w:val="BWBLevel2"/>
    <w:rsid w:val="0032072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C3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2E9"/>
  </w:style>
  <w:style w:type="paragraph" w:styleId="Footer">
    <w:name w:val="footer"/>
    <w:basedOn w:val="Normal"/>
    <w:link w:val="FooterChar"/>
    <w:uiPriority w:val="99"/>
    <w:unhideWhenUsed/>
    <w:rsid w:val="00CC3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35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dc-uk.org/education-cpd/cpd/cpd-sche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dc-uk.org/docs/default-source/education-and-cpd/cpd/cpd-scheme/cpd-guidance-for-professional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7bdfe54-2ac7-4ec6-8151-2191b86722a0" xsi:nil="true"/>
    <lcf76f155ced4ddcb4097134ff3c332f xmlns="e65ee496-cda2-4fb2-b91d-8fcb0f65747c">
      <Terms xmlns="http://schemas.microsoft.com/office/infopath/2007/PartnerControls"/>
    </lcf76f155ced4ddcb4097134ff3c332f>
    <Statuss xmlns="e65ee496-cda2-4fb2-b91d-8fcb0f6574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8E42E71B51A846A02384CE28E0491D" ma:contentTypeVersion="15" ma:contentTypeDescription="Create a new document." ma:contentTypeScope="" ma:versionID="206ac6e1a0d256e22697ec7048ab83a0">
  <xsd:schema xmlns:xsd="http://www.w3.org/2001/XMLSchema" xmlns:xs="http://www.w3.org/2001/XMLSchema" xmlns:p="http://schemas.microsoft.com/office/2006/metadata/properties" xmlns:ns2="e65ee496-cda2-4fb2-b91d-8fcb0f65747c" xmlns:ns3="57bdfe54-2ac7-4ec6-8151-2191b86722a0" targetNamespace="http://schemas.microsoft.com/office/2006/metadata/properties" ma:root="true" ma:fieldsID="dbbaac2350c033825015490429d652ce" ns2:_="" ns3:_="">
    <xsd:import namespace="e65ee496-cda2-4fb2-b91d-8fcb0f65747c"/>
    <xsd:import namespace="57bdfe54-2ac7-4ec6-8151-2191b86722a0"/>
    <xsd:element name="properties">
      <xsd:complexType>
        <xsd:sequence>
          <xsd:element name="documentManagement">
            <xsd:complexType>
              <xsd:all>
                <xsd:element ref="ns2:Status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ee496-cda2-4fb2-b91d-8fcb0f65747c" elementFormDefault="qualified">
    <xsd:import namespace="http://schemas.microsoft.com/office/2006/documentManagement/types"/>
    <xsd:import namespace="http://schemas.microsoft.com/office/infopath/2007/PartnerControls"/>
    <xsd:element name="Statuss" ma:index="8" nillable="true" ma:displayName="Status" ma:format="Dropdown" ma:internalName="Statuss">
      <xsd:simpleType>
        <xsd:restriction base="dms:Choice">
          <xsd:enumeration value="Live"/>
          <xsd:enumeration value="Archive"/>
          <xsd:enumeration value="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70a7b7d-7d5e-4007-bb9b-fe056b10fba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bdfe54-2ac7-4ec6-8151-2191b86722a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2ba7631-dfb8-4abb-982e-6f6f2aa131f3}" ma:internalName="TaxCatchAll" ma:showField="CatchAllData" ma:web="57bdfe54-2ac7-4ec6-8151-2191b8672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3A656-0B75-496B-9855-878CC640659A}">
  <ds:schemaRefs>
    <ds:schemaRef ds:uri="http://schemas.openxmlformats.org/officeDocument/2006/bibliography"/>
  </ds:schemaRefs>
</ds:datastoreItem>
</file>

<file path=customXml/itemProps2.xml><?xml version="1.0" encoding="utf-8"?>
<ds:datastoreItem xmlns:ds="http://schemas.openxmlformats.org/officeDocument/2006/customXml" ds:itemID="{370A75C4-F6C4-4287-9BB9-F24971705A66}">
  <ds:schemaRefs>
    <ds:schemaRef ds:uri="http://schemas.microsoft.com/office/2006/metadata/properties"/>
    <ds:schemaRef ds:uri="http://schemas.microsoft.com/office/infopath/2007/PartnerControls"/>
    <ds:schemaRef ds:uri="57bdfe54-2ac7-4ec6-8151-2191b86722a0"/>
    <ds:schemaRef ds:uri="e65ee496-cda2-4fb2-b91d-8fcb0f65747c"/>
  </ds:schemaRefs>
</ds:datastoreItem>
</file>

<file path=customXml/itemProps3.xml><?xml version="1.0" encoding="utf-8"?>
<ds:datastoreItem xmlns:ds="http://schemas.openxmlformats.org/officeDocument/2006/customXml" ds:itemID="{A64EBD77-7FDB-4754-B994-BC3D81833175}">
  <ds:schemaRefs>
    <ds:schemaRef ds:uri="http://schemas.microsoft.com/sharepoint/v3/contenttype/forms"/>
  </ds:schemaRefs>
</ds:datastoreItem>
</file>

<file path=customXml/itemProps4.xml><?xml version="1.0" encoding="utf-8"?>
<ds:datastoreItem xmlns:ds="http://schemas.openxmlformats.org/officeDocument/2006/customXml" ds:itemID="{6AAFCB24-01EA-4040-929B-A70067E50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ee496-cda2-4fb2-b91d-8fcb0f65747c"/>
    <ds:schemaRef ds:uri="57bdfe54-2ac7-4ec6-8151-2191b8672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document for verifiable CPD</dc:title>
  <dc:subject/>
  <dc:creator>Jessica Rothnie</dc:creator>
  <cp:keywords/>
  <dc:description/>
  <cp:lastModifiedBy>Stephanie Sanders</cp:lastModifiedBy>
  <cp:revision>2</cp:revision>
  <dcterms:created xsi:type="dcterms:W3CDTF">2025-02-19T14:58:00Z</dcterms:created>
  <dcterms:modified xsi:type="dcterms:W3CDTF">2025-02-19T14:58:00Z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0x0101002F8E42E71B51A846A02384CE28E0491D</vt:lpwstr>
  </property>
  <property fmtid="{D5CDD505-2E9C-101B-9397-08002B2CF9AE}" pid="3" name="GDC Keywords">
    <vt:lpwstr>271;#Enhanced CPD|e45ba704-b496-4fd2-9275-7b59a7fa9af7</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